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96FE4" w14:textId="77777777" w:rsidR="00F20F12" w:rsidRDefault="00432853" w:rsidP="00F2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19.01.04</w:t>
      </w:r>
      <w:r w:rsidR="00F20F12" w:rsidRPr="00F20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9C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екарь-тестовод-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дрожжевод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09"/>
        <w:gridCol w:w="12112"/>
      </w:tblGrid>
      <w:tr w:rsidR="008757A4" w14:paraId="1CC48730" w14:textId="5802AFA7" w:rsidTr="008757A4">
        <w:tc>
          <w:tcPr>
            <w:tcW w:w="2909" w:type="dxa"/>
          </w:tcPr>
          <w:p w14:paraId="7C57DC7E" w14:textId="085BF778" w:rsidR="008757A4" w:rsidRDefault="008757A4" w:rsidP="00CC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112" w:type="dxa"/>
          </w:tcPr>
          <w:p w14:paraId="51B2C655" w14:textId="4B317A7A" w:rsidR="008757A4" w:rsidRDefault="008757A4" w:rsidP="00CC7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8757A4" w14:paraId="4E341136" w14:textId="3C8DFE1E" w:rsidTr="008757A4">
        <w:tc>
          <w:tcPr>
            <w:tcW w:w="2909" w:type="dxa"/>
          </w:tcPr>
          <w:p w14:paraId="05D66815" w14:textId="77777777" w:rsidR="008757A4" w:rsidRPr="005A5CEF" w:rsidRDefault="008757A4" w:rsidP="00CC7906">
            <w:pPr>
              <w:jc w:val="center"/>
              <w:rPr>
                <w:rFonts w:ascii="Times New Roman" w:hAnsi="Times New Roman" w:cs="Times New Roman"/>
              </w:rPr>
            </w:pPr>
            <w:r w:rsidRPr="005A5CEF">
              <w:rPr>
                <w:rFonts w:ascii="Times New Roman" w:hAnsi="Times New Roman" w:cs="Times New Roman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2112" w:type="dxa"/>
          </w:tcPr>
          <w:p w14:paraId="6F6FE89D" w14:textId="77777777" w:rsidR="008757A4" w:rsidRPr="008248E5" w:rsidRDefault="008757A4" w:rsidP="00CC79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Микробиология пищевых производств: учебник / Ильяшенко Н.Г., </w:t>
            </w:r>
            <w:proofErr w:type="spellStart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Бетева</w:t>
            </w:r>
            <w:proofErr w:type="spellEnd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Е.А., Пичугина Т.В., - 2-е изд., стереотип. - Москва :НИЦ ИНФРА-М, 2017. - 412 с. ISBN 978-5-16-105543-4 (</w:t>
            </w:r>
            <w:proofErr w:type="spellStart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). - Текст : электронный. - URL: </w:t>
            </w:r>
            <w:hyperlink r:id="rId5" w:history="1">
              <w:r w:rsidRPr="008757A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https://new.znanium.com/catalog/product/894777</w:t>
              </w:r>
            </w:hyperlink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2CFEB3" w14:textId="333BBDEE" w:rsidR="008248E5" w:rsidRPr="008757A4" w:rsidRDefault="008248E5" w:rsidP="00CC79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7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Рубина, Е. А. Микробиология, физиология питания, санитария : учебник / Е.А. Рубина, В.Ф. Малыгина. — 2-е изд., </w:t>
            </w:r>
            <w:proofErr w:type="spellStart"/>
            <w:r w:rsidRPr="00757819">
              <w:rPr>
                <w:rFonts w:ascii="Times New Roman" w:hAnsi="Times New Roman" w:cs="Times New Roman"/>
                <w:bCs/>
                <w:sz w:val="20"/>
                <w:szCs w:val="20"/>
              </w:rPr>
              <w:t>испр</w:t>
            </w:r>
            <w:proofErr w:type="spellEnd"/>
            <w:r w:rsidRPr="00757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и доп. — Москва : ФОРУМ : ИНФРА-М, 2019. — 240 с. — (Среднее профессиональное образование). - ISBN 978-5-16-102836-0. - Текст : электронный. - URL: </w:t>
            </w:r>
            <w:hyperlink r:id="rId6" w:history="1">
              <w:r w:rsidRPr="00757819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https://new.znanium.com/catalog/product/993541</w:t>
              </w:r>
            </w:hyperlink>
          </w:p>
        </w:tc>
      </w:tr>
      <w:tr w:rsidR="008757A4" w14:paraId="0BFCD938" w14:textId="62862CFD" w:rsidTr="008757A4">
        <w:tc>
          <w:tcPr>
            <w:tcW w:w="2909" w:type="dxa"/>
          </w:tcPr>
          <w:p w14:paraId="3E852BF2" w14:textId="77777777" w:rsidR="008757A4" w:rsidRDefault="008757A4" w:rsidP="00CC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Экономические и правовые основы производственной деятельности </w:t>
            </w:r>
          </w:p>
        </w:tc>
        <w:tc>
          <w:tcPr>
            <w:tcW w:w="12112" w:type="dxa"/>
          </w:tcPr>
          <w:p w14:paraId="51641E8E" w14:textId="77777777" w:rsidR="008757A4" w:rsidRPr="005A5CEF" w:rsidRDefault="008757A4" w:rsidP="00AE6A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5CE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Федерация. Законы. Трудовой кодекс Российской Федерации: </w:t>
            </w:r>
            <w:proofErr w:type="spellStart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. закон: [принят Гос. Думой  21 дек. 2001 г.: по состоянию на 26 апр. 2016 г.] М.: Рид Групп, 2016. – 256 с. – (Законодательство России с комментариями к изменениям). Информационно-справочная правовая система «Гарант», сетевая версия</w:t>
            </w:r>
          </w:p>
          <w:p w14:paraId="08F50D59" w14:textId="77777777" w:rsidR="008757A4" w:rsidRPr="005A5CEF" w:rsidRDefault="008757A4" w:rsidP="00AE6A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 Законы. Гражданский кодекс Российской Федерации: офиц. текст: [по сост. на 1 мая. 2016 г.]. М.: Омега-Л, 2016. – 688с. – ( кодексы Рос-</w:t>
            </w:r>
            <w:proofErr w:type="spellStart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сийской</w:t>
            </w:r>
            <w:proofErr w:type="spellEnd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Федерации). Информационно-справочная правовая система «Гарант», сетевая версия</w:t>
            </w:r>
          </w:p>
          <w:p w14:paraId="3C0DC80E" w14:textId="77777777" w:rsidR="008757A4" w:rsidRPr="005A5CEF" w:rsidRDefault="008757A4" w:rsidP="00AE6A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 Законы. Налоговый кодекс Российской Федерации: [</w:t>
            </w:r>
            <w:proofErr w:type="spellStart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. закон: принят Гос. Думой 16 июля 1998 г.: по состоянию на 1 янв. 2016 г.]. М.: ЭЛИТ, 2016- 880с. (кодексы Российской Федерации). Информационно-справочная правовая система «Гарант», сетевая версия</w:t>
            </w:r>
          </w:p>
          <w:p w14:paraId="77C087D1" w14:textId="77777777" w:rsidR="008757A4" w:rsidRPr="005A5CEF" w:rsidRDefault="008757A4" w:rsidP="00AE6A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5CEF">
              <w:rPr>
                <w:rFonts w:ascii="Times New Roman" w:hAnsi="Times New Roman" w:cs="Times New Roman"/>
                <w:sz w:val="20"/>
                <w:szCs w:val="20"/>
              </w:rPr>
              <w:t xml:space="preserve">Кодекс РФ об административных правонарушениях – М.: Проспект, </w:t>
            </w:r>
            <w:proofErr w:type="spellStart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, 2014г. Информационно-справочная правовая система «Гарант», сетевая версия</w:t>
            </w:r>
          </w:p>
          <w:p w14:paraId="302748C0" w14:textId="77777777" w:rsidR="008757A4" w:rsidRPr="005A5CEF" w:rsidRDefault="008757A4" w:rsidP="00AE6A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09.01.1996 г. № 2-ФЗ № «О защите прав потребителей» (Конституция Российской Федерации от 12.12 1993г. НОРМА ИНФРА-М Москва, 2014 г. Информационно-справочная правовая система «Гарант», сетевая версия</w:t>
            </w:r>
          </w:p>
          <w:p w14:paraId="6E1EAFE9" w14:textId="77777777" w:rsidR="008757A4" w:rsidRPr="005A5CEF" w:rsidRDefault="008757A4" w:rsidP="00AE6A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CEF">
              <w:rPr>
                <w:rFonts w:ascii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</w:t>
            </w:r>
            <w:proofErr w:type="spellStart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 xml:space="preserve">. 2015-01-01. -  М.: </w:t>
            </w:r>
            <w:proofErr w:type="spellStart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, 2014.-III, 10 с.</w:t>
            </w:r>
            <w:r w:rsidRPr="005A5CEF">
              <w:rPr>
                <w:sz w:val="20"/>
                <w:szCs w:val="20"/>
              </w:rPr>
              <w:t xml:space="preserve"> </w:t>
            </w:r>
            <w:hyperlink r:id="rId7" w:history="1">
              <w:r w:rsidRPr="005A5CEF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5A5CEF">
              <w:rPr>
                <w:sz w:val="20"/>
                <w:szCs w:val="20"/>
              </w:rPr>
              <w:t xml:space="preserve"> </w:t>
            </w:r>
          </w:p>
          <w:p w14:paraId="2A4F6665" w14:textId="77777777" w:rsidR="008757A4" w:rsidRPr="005A5CEF" w:rsidRDefault="008757A4" w:rsidP="00AE6A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CEF">
              <w:rPr>
                <w:rFonts w:ascii="Times New Roman" w:hAnsi="Times New Roman" w:cs="Times New Roman"/>
                <w:sz w:val="20"/>
                <w:szCs w:val="20"/>
              </w:rPr>
              <w:t xml:space="preserve">ГОСТ 31987-2012  Услуги общественного питания. Технологические доку-менты на продукцию общественного питания. Общие требования к оформлению, </w:t>
            </w:r>
            <w:proofErr w:type="spellStart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по-строению</w:t>
            </w:r>
            <w:proofErr w:type="spellEnd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содержанию. </w:t>
            </w:r>
            <w:proofErr w:type="spellStart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 xml:space="preserve">. 2015 – 01 – 01. – М.: </w:t>
            </w:r>
            <w:proofErr w:type="spellStart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Стандартинформ</w:t>
            </w:r>
            <w:proofErr w:type="spellEnd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, 2014.- III, 16 с.</w:t>
            </w:r>
            <w:r w:rsidRPr="005A5CEF">
              <w:rPr>
                <w:sz w:val="20"/>
                <w:szCs w:val="20"/>
              </w:rPr>
              <w:t xml:space="preserve"> </w:t>
            </w:r>
            <w:hyperlink r:id="rId8" w:history="1">
              <w:r w:rsidRPr="005A5CEF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5A5CEF">
              <w:rPr>
                <w:sz w:val="20"/>
                <w:szCs w:val="20"/>
              </w:rPr>
              <w:t xml:space="preserve"> </w:t>
            </w:r>
          </w:p>
          <w:p w14:paraId="6C62D6C2" w14:textId="77777777" w:rsidR="008757A4" w:rsidRPr="00AE6AFA" w:rsidRDefault="008757A4" w:rsidP="00AE6A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CEF">
              <w:rPr>
                <w:rFonts w:ascii="Times New Roman" w:hAnsi="Times New Roman" w:cs="Times New Roman"/>
                <w:sz w:val="20"/>
                <w:szCs w:val="20"/>
              </w:rPr>
              <w:t xml:space="preserve">ГОСТ 30389 - 2013  Услуги общественного питания. Предприятия </w:t>
            </w:r>
            <w:proofErr w:type="spellStart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 xml:space="preserve">-венного питан0ия. Классификация и общие требования – </w:t>
            </w:r>
            <w:proofErr w:type="spellStart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. 2016 – 01 – 01. – М.: Стан-</w:t>
            </w:r>
            <w:proofErr w:type="spellStart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дартинформ</w:t>
            </w:r>
            <w:proofErr w:type="spellEnd"/>
            <w:r w:rsidRPr="005A5CEF">
              <w:rPr>
                <w:rFonts w:ascii="Times New Roman" w:hAnsi="Times New Roman" w:cs="Times New Roman"/>
                <w:sz w:val="20"/>
                <w:szCs w:val="20"/>
              </w:rPr>
              <w:t>, 2014.- III, 12 с.</w:t>
            </w:r>
            <w:r w:rsidRPr="005A5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9" w:history="1">
              <w:r w:rsidRPr="005A5CEF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5A5CEF">
              <w:rPr>
                <w:sz w:val="20"/>
                <w:szCs w:val="20"/>
              </w:rPr>
              <w:t xml:space="preserve"> </w:t>
            </w:r>
          </w:p>
          <w:p w14:paraId="40C2243E" w14:textId="77777777" w:rsidR="00AE6AFA" w:rsidRPr="00AE6AFA" w:rsidRDefault="00AE6AFA" w:rsidP="00AE6AF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Анисимов, А. П.  Правовое обеспечение профессиональной деятельности : учебник и практикум для среднего профессионального образования / А. П. Анисимов, А. Я. Рыженков, А. Ю.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4-е изд.,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317 с. — (Профессиональное образование). — ISBN 978-5-534-07095-8. — Текст : электронный // ЭБС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0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https://urait.ru/bcode/454031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3180822" w14:textId="09B75A1F" w:rsidR="00AE6AFA" w:rsidRPr="00AE6AFA" w:rsidRDefault="00AE6AFA" w:rsidP="00AE6AF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3D7F">
              <w:rPr>
                <w:rFonts w:ascii="Times New Roman" w:hAnsi="Times New Roman" w:cs="Times New Roman"/>
                <w:sz w:val="20"/>
                <w:szCs w:val="20"/>
              </w:rPr>
              <w:t>Коргова</w:t>
            </w:r>
            <w:proofErr w:type="spellEnd"/>
            <w:r w:rsidRPr="00073D7F">
              <w:rPr>
                <w:rFonts w:ascii="Times New Roman" w:hAnsi="Times New Roman" w:cs="Times New Roman"/>
                <w:sz w:val="20"/>
                <w:szCs w:val="20"/>
              </w:rPr>
              <w:t xml:space="preserve">, М. А.  Менеджмент. Управление организацией : учебное пособие для среднего профессионального образования / М. А. </w:t>
            </w:r>
            <w:proofErr w:type="spellStart"/>
            <w:r w:rsidRPr="00073D7F">
              <w:rPr>
                <w:rFonts w:ascii="Times New Roman" w:hAnsi="Times New Roman" w:cs="Times New Roman"/>
                <w:sz w:val="20"/>
                <w:szCs w:val="20"/>
              </w:rPr>
              <w:t>Коргова</w:t>
            </w:r>
            <w:proofErr w:type="spellEnd"/>
            <w:r w:rsidRPr="00073D7F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073D7F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073D7F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073D7F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73D7F">
              <w:rPr>
                <w:rFonts w:ascii="Times New Roman" w:hAnsi="Times New Roman" w:cs="Times New Roman"/>
                <w:sz w:val="20"/>
                <w:szCs w:val="20"/>
              </w:rPr>
              <w:t xml:space="preserve">, 2020. — 197 с. — (Профессиональное образование). — ISBN 978-5-534-12330-2. — Текст : электронный // ЭБС </w:t>
            </w:r>
            <w:proofErr w:type="spellStart"/>
            <w:r w:rsidRPr="00073D7F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73D7F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1" w:history="1">
              <w:r w:rsidRPr="005679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https://biblio-online.ru/bcode/456661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57A4" w14:paraId="4F3B109D" w14:textId="47D906F3" w:rsidTr="008757A4">
        <w:tc>
          <w:tcPr>
            <w:tcW w:w="2909" w:type="dxa"/>
          </w:tcPr>
          <w:p w14:paraId="7E25FD26" w14:textId="77777777" w:rsidR="008757A4" w:rsidRDefault="008757A4" w:rsidP="00CC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12112" w:type="dxa"/>
          </w:tcPr>
          <w:p w14:paraId="2DAB850C" w14:textId="77777777" w:rsidR="008757A4" w:rsidRPr="00AE73F2" w:rsidRDefault="008757A4" w:rsidP="00CC7906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399 с. — (Профессиональное образование). — ISBN 978-5-534-02041-0.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https://biblio-online.ru/bcode/433376 </w:t>
            </w:r>
          </w:p>
          <w:p w14:paraId="281BE43E" w14:textId="77777777" w:rsidR="008757A4" w:rsidRPr="00AE73F2" w:rsidRDefault="008757A4" w:rsidP="00CC7906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350 с. — (Профессиональное образование). — ISBN 978-5-9916-9962-4.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https://biblio-online.ru/bcode/437961 </w:t>
            </w:r>
          </w:p>
          <w:p w14:paraId="510FF1EB" w14:textId="77777777" w:rsidR="008757A4" w:rsidRPr="00AE73F2" w:rsidRDefault="008757A4" w:rsidP="00CC7906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362 с. — (Профессиональное образование). — ISBN 978-5-9916-9964-8.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https://biblio-online.ru/bcode/437964 </w:t>
            </w:r>
          </w:p>
          <w:p w14:paraId="7A6055AD" w14:textId="77777777" w:rsidR="008757A4" w:rsidRDefault="008757A4" w:rsidP="00CC7906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И.  Безопасность жизнедеятельности : учебник и практикум для среднего профессионального образования / В. И.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 М. Никулина. — 3-е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313 с. — (Профессиональное образование). — ISBN 978-5-534-04629-8.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https://biblio-online.ru/bcode/433348 </w:t>
            </w:r>
          </w:p>
          <w:p w14:paraId="45D6745E" w14:textId="05286967" w:rsidR="008757A4" w:rsidRPr="00512B44" w:rsidRDefault="008757A4" w:rsidP="00CC7906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</w:t>
            </w:r>
            <w:proofErr w:type="spellStart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Горичева</w:t>
            </w:r>
            <w:proofErr w:type="spellEnd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212 с. — (Профессиональное образование). — ISBN 978-5-534-09079-6. — Текст : электронный // ЭБС </w:t>
            </w:r>
            <w:proofErr w:type="spellStart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https://biblio-online.ru/bcode/437647</w:t>
            </w:r>
          </w:p>
        </w:tc>
      </w:tr>
      <w:tr w:rsidR="008757A4" w14:paraId="44A0C501" w14:textId="6A3BAB0D" w:rsidTr="008757A4">
        <w:tc>
          <w:tcPr>
            <w:tcW w:w="2909" w:type="dxa"/>
          </w:tcPr>
          <w:p w14:paraId="27F94867" w14:textId="77777777" w:rsidR="008757A4" w:rsidRDefault="008757A4" w:rsidP="00CC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предпринимательской деятельности </w:t>
            </w:r>
          </w:p>
        </w:tc>
        <w:tc>
          <w:tcPr>
            <w:tcW w:w="12112" w:type="dxa"/>
          </w:tcPr>
          <w:p w14:paraId="4E391AD0" w14:textId="77777777" w:rsidR="008757A4" w:rsidRDefault="008757A4" w:rsidP="00CC7906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Ф.  Предпринимательская деятельность : учебник и практикум для среднего профессионального образования / Е. Ф.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219 с. — (Профессиональное образование). — ISBN 978-5-534-05041-7. — Текст : электронный // ЭБС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2" w:history="1">
              <w:r w:rsidRPr="00A81A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https://biblio-online.ru/bcode/454507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00DBC5" w14:textId="77777777" w:rsidR="008757A4" w:rsidRPr="00A71845" w:rsidRDefault="008757A4" w:rsidP="00A7184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Сергеев, И. В.  Экономика организации (предприятия) : учебник и практикум для среднего профессионального образования / И. В. Сергеев, И. И. Веретенникова. — 6-е изд.,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2020. — 511 с. — (Профессиональное образование). — ISBN 978-5-534-10193-5. — Текст : электронный // ЭБС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13" w:history="1">
              <w:r w:rsidRPr="00A81AFA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https://biblio-online.ru/bcode/456444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2B77F70" w14:textId="4841D7CE" w:rsidR="008757A4" w:rsidRPr="00A71845" w:rsidRDefault="008757A4" w:rsidP="00A7184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</w:t>
            </w:r>
            <w:proofErr w:type="spellStart"/>
            <w:r w:rsidRPr="00A71845">
              <w:rPr>
                <w:rFonts w:ascii="Times New Roman" w:eastAsia="Times New Roman" w:hAnsi="Times New Roman" w:cs="Times New Roman"/>
                <w:sz w:val="20"/>
                <w:szCs w:val="20"/>
              </w:rPr>
              <w:t>Цыбуков</w:t>
            </w:r>
            <w:proofErr w:type="spellEnd"/>
            <w:r w:rsidRPr="00A71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Бобров. — Москва : Издательство </w:t>
            </w:r>
            <w:proofErr w:type="spellStart"/>
            <w:r w:rsidRPr="00A7184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71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330 с. — (Профессиональная практика). — ISBN 978-5-534-00093-1. — Текст : электронный // ЭБС </w:t>
            </w:r>
            <w:proofErr w:type="spellStart"/>
            <w:r w:rsidRPr="00A7184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71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4" w:history="1">
              <w:r w:rsidRPr="00A7184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  <w:r w:rsidRPr="00A71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57A4" w14:paraId="18359DBF" w14:textId="2D783E43" w:rsidTr="008757A4">
        <w:tc>
          <w:tcPr>
            <w:tcW w:w="2909" w:type="dxa"/>
          </w:tcPr>
          <w:p w14:paraId="66B27E9E" w14:textId="77777777" w:rsidR="008757A4" w:rsidRDefault="008757A4" w:rsidP="00CC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цифровой экономики</w:t>
            </w:r>
          </w:p>
        </w:tc>
        <w:tc>
          <w:tcPr>
            <w:tcW w:w="12112" w:type="dxa"/>
          </w:tcPr>
          <w:p w14:paraId="52D15DD1" w14:textId="77777777" w:rsidR="008757A4" w:rsidRPr="00775DC8" w:rsidRDefault="008757A4" w:rsidP="00CC7906">
            <w:pPr>
              <w:pStyle w:val="a4"/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, Л. В. Цифровая экономика: управление электронным бизнесом и электронной коммерцией : учебник / Л.В. </w:t>
            </w:r>
            <w:proofErr w:type="spell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. — Москва : ИНФРА-М, 2020. — 479 с. — (Высшее образование: Бакалавриат). — DOI 10.12737/textbook_5ad4a78dae3f27.69090312. - ISBN 978-5-16-106302-6. - Текст : электронный. - URL: https://znanium.com/catalog/product/1055872.</w:t>
            </w:r>
          </w:p>
          <w:p w14:paraId="290B987C" w14:textId="77777777" w:rsidR="008757A4" w:rsidRPr="00A71845" w:rsidRDefault="008757A4" w:rsidP="00A71845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Маркова, В. Д. Цифровая экономика : учебник / В.Д. Маркова. — Москва : ИНФРА-М, 2020. — 186 с. — (Высшее образование: Бакалавриат). — www.dx.doi.org/10.12737/textbook_5a97ed07408159.98683294. - ISBN 978-5-16-106539-6. - Текст: электронный.-URL:https://znanium.com/catalog/product/1043213</w:t>
            </w:r>
          </w:p>
          <w:p w14:paraId="12B632C3" w14:textId="77777777" w:rsidR="008757A4" w:rsidRPr="00A71845" w:rsidRDefault="008757A4" w:rsidP="00A71845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proofErr w:type="spellStart"/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О. Ю.  Информационные технологии в экономике : учебное пособие для среднего профессионального образования / О. Ю. </w:t>
            </w:r>
            <w:proofErr w:type="spellStart"/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3-е изд., </w:t>
            </w:r>
            <w:proofErr w:type="spellStart"/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178 с. — (Профессиональное образование). — ISBN 978-5-534-09107-6. — Текст : электронный // ЭБС </w:t>
            </w:r>
            <w:proofErr w:type="spellStart"/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15" w:history="1">
              <w:r w:rsidRPr="00A7184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https://biblio-online.ru/bcode/437668</w:t>
              </w:r>
            </w:hyperlink>
          </w:p>
          <w:p w14:paraId="6D275004" w14:textId="0E5FF7E8" w:rsidR="008757A4" w:rsidRPr="00A71845" w:rsidRDefault="008757A4" w:rsidP="00A71845">
            <w:pPr>
              <w:pStyle w:val="a4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экономике и управлении в 2 ч. Часть 2 : учебник для среднего профессионального образования / В. В. Трофимов [и др.] ; под редакцией В. В. Трофимова. — 3-е изд., </w:t>
            </w:r>
            <w:proofErr w:type="spellStart"/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245 с. — (Профессиональное образование). — ISBN 978-5-534-09139-7. — Текст : электронный // ЭБС </w:t>
            </w:r>
            <w:proofErr w:type="spellStart"/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71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16" w:history="1">
              <w:r w:rsidRPr="00A7184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https://biblio-online.ru/bcode/442382</w:t>
              </w:r>
            </w:hyperlink>
          </w:p>
        </w:tc>
      </w:tr>
      <w:tr w:rsidR="008757A4" w14:paraId="2680A530" w14:textId="0FFB9FF6" w:rsidTr="008757A4">
        <w:tc>
          <w:tcPr>
            <w:tcW w:w="2909" w:type="dxa"/>
          </w:tcPr>
          <w:p w14:paraId="5BF15844" w14:textId="77777777" w:rsidR="008757A4" w:rsidRDefault="008757A4" w:rsidP="00CC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производства дрожжей</w:t>
            </w:r>
          </w:p>
        </w:tc>
        <w:tc>
          <w:tcPr>
            <w:tcW w:w="12112" w:type="dxa"/>
          </w:tcPr>
          <w:p w14:paraId="64D6FBA4" w14:textId="0939F000" w:rsidR="008757A4" w:rsidRPr="0034050C" w:rsidRDefault="008757A4" w:rsidP="00CC79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6550A">
              <w:rPr>
                <w:rFonts w:ascii="Times New Roman" w:hAnsi="Times New Roman" w:cs="Times New Roman"/>
              </w:rPr>
              <w:t xml:space="preserve">Технологии производства дрожжей : учебное пособие / А.И. </w:t>
            </w:r>
            <w:proofErr w:type="spellStart"/>
            <w:r w:rsidRPr="00C6550A">
              <w:rPr>
                <w:rFonts w:ascii="Times New Roman" w:hAnsi="Times New Roman" w:cs="Times New Roman"/>
              </w:rPr>
              <w:t>Шапкарина</w:t>
            </w:r>
            <w:proofErr w:type="spellEnd"/>
            <w:r w:rsidRPr="00C6550A">
              <w:rPr>
                <w:rFonts w:ascii="Times New Roman" w:hAnsi="Times New Roman" w:cs="Times New Roman"/>
              </w:rPr>
              <w:t xml:space="preserve">, Н.А. Янпольская, С.В. Минаева, Л.В. Грошева. — Воронеж : ВГУИТ, 2018. — 175 с. — ISBN 978-5-00032-395-3. — Текст : электронный // Лань : электронно-библиотечная система. — URL: </w:t>
            </w:r>
            <w:hyperlink r:id="rId17" w:history="1">
              <w:r w:rsidRPr="00182793">
                <w:rPr>
                  <w:rStyle w:val="a6"/>
                  <w:rFonts w:ascii="Times New Roman" w:hAnsi="Times New Roman" w:cs="Times New Roman"/>
                </w:rPr>
                <w:t>https://e.lanbook.com/book/130204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57A4" w14:paraId="60006E7F" w14:textId="48B26074" w:rsidTr="008757A4">
        <w:tc>
          <w:tcPr>
            <w:tcW w:w="2909" w:type="dxa"/>
          </w:tcPr>
          <w:p w14:paraId="304DD76A" w14:textId="77777777" w:rsidR="008757A4" w:rsidRDefault="008757A4" w:rsidP="00CC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 приготовление теста для хлебобулочных изделий</w:t>
            </w:r>
          </w:p>
        </w:tc>
        <w:tc>
          <w:tcPr>
            <w:tcW w:w="12112" w:type="dxa"/>
          </w:tcPr>
          <w:p w14:paraId="2CF8C07A" w14:textId="77777777" w:rsidR="008757A4" w:rsidRPr="00A71845" w:rsidRDefault="008757A4" w:rsidP="00A7184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Чижикова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, О. Г.  Технология производства хлеба и хлебобулочных изделий : учебник для среднего профессионального образования / О. Г.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Чижикова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, Л. О.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Коршенко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, 2019. — 178 с. — (Профессиональное образование). — ISBN 978-5-534-07614-1. — Текст : электронный // ЭБС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https://biblio-online.ru/bcode/437374 </w:t>
            </w:r>
          </w:p>
          <w:p w14:paraId="358C27C5" w14:textId="40BCFB12" w:rsidR="008757A4" w:rsidRPr="00A71845" w:rsidRDefault="008757A4" w:rsidP="00A7184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71845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блюд и гарниров из круп, бобовых и макаронных изделий, яиц, творога, теста (ПМ.02) / составитель А.А. Богачёва. — </w:t>
            </w:r>
            <w:proofErr w:type="spellStart"/>
            <w:r w:rsidRPr="00A71845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  <w:r w:rsidRPr="00A71845">
              <w:rPr>
                <w:rFonts w:ascii="Times New Roman" w:hAnsi="Times New Roman" w:cs="Times New Roman"/>
                <w:sz w:val="20"/>
                <w:szCs w:val="20"/>
              </w:rPr>
              <w:t xml:space="preserve">-на-Дону : Феникс, 2018. — 188 с. — ISBN 978-5-222-30097-8. — Текст : электронный // Лань : электронно-библиотечная система. — URL: </w:t>
            </w:r>
            <w:hyperlink r:id="rId18" w:history="1">
              <w:r w:rsidRPr="00A7184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https://e.lanbook.com/book/106996</w:t>
              </w:r>
            </w:hyperlink>
            <w:r w:rsidRPr="00A71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DE877B" w14:textId="77777777" w:rsidR="008757A4" w:rsidRPr="004E3F44" w:rsidRDefault="008757A4" w:rsidP="00CC790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757A4" w14:paraId="118447F0" w14:textId="55451038" w:rsidTr="008757A4">
        <w:tc>
          <w:tcPr>
            <w:tcW w:w="2909" w:type="dxa"/>
          </w:tcPr>
          <w:p w14:paraId="0B9BDECC" w14:textId="77777777" w:rsidR="008757A4" w:rsidRDefault="008757A4" w:rsidP="00CC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приготовление теста для мучных кондитерских изделий</w:t>
            </w:r>
          </w:p>
        </w:tc>
        <w:tc>
          <w:tcPr>
            <w:tcW w:w="12112" w:type="dxa"/>
          </w:tcPr>
          <w:p w14:paraId="15E1C662" w14:textId="39277B94" w:rsidR="008757A4" w:rsidRPr="00A71845" w:rsidRDefault="008757A4" w:rsidP="00A71845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Мучные кулинарные и кондитерские изделия : практическое руководство / А. С. Ратушный, С. С. Аминов, К. Н. Лобанов [и др.] ; под ред. А. С. Ратушного. - 2-е изд. — Москва : Издательско-торговая корпорация «Дашков и К°», 2019. — 81 с. — (серия «Библиотека кулинара»). - ISBN 978-5-394-03349-0. - Текст : электронный. - URL: </w:t>
            </w:r>
            <w:hyperlink r:id="rId19" w:history="1">
              <w:r w:rsidRPr="00A71845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https://new.znanium.com/catalog/product/1081705</w:t>
              </w:r>
            </w:hyperlink>
            <w:r w:rsidRPr="00A71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757A4" w14:paraId="6F41D1EF" w14:textId="7A6D62B5" w:rsidTr="008757A4">
        <w:tc>
          <w:tcPr>
            <w:tcW w:w="2909" w:type="dxa"/>
          </w:tcPr>
          <w:p w14:paraId="1AC88DB8" w14:textId="77777777" w:rsidR="008757A4" w:rsidRDefault="008757A4" w:rsidP="00CC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деления теста , формирования тестовых заготовок</w:t>
            </w:r>
          </w:p>
        </w:tc>
        <w:tc>
          <w:tcPr>
            <w:tcW w:w="12112" w:type="dxa"/>
          </w:tcPr>
          <w:p w14:paraId="0DD2E903" w14:textId="6DF9E344" w:rsidR="008757A4" w:rsidRPr="00A71845" w:rsidRDefault="008757A4" w:rsidP="00A7184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Чижикова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, О. Г.  Технология производства хлеба и хлебобулочных изделий : учебник для среднего профессионального образования / О. Г.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Чижикова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, Л. О.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Коршенко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, 2019. — 178 с. — (Профессиональное образование). — ISBN 978-5-534-07614-1. — Текст : электронный // ЭБС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0" w:history="1">
              <w:r w:rsidRPr="005679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https://biblio-online.ru/bcode/437374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57A4" w14:paraId="317F5DE8" w14:textId="6AB213BC" w:rsidTr="008757A4">
        <w:tc>
          <w:tcPr>
            <w:tcW w:w="2909" w:type="dxa"/>
          </w:tcPr>
          <w:p w14:paraId="4B1FA05B" w14:textId="77777777" w:rsidR="008757A4" w:rsidRDefault="008757A4" w:rsidP="00CC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разделки мучных кондитерских изделий </w:t>
            </w:r>
          </w:p>
        </w:tc>
        <w:tc>
          <w:tcPr>
            <w:tcW w:w="12112" w:type="dxa"/>
          </w:tcPr>
          <w:p w14:paraId="69926D7E" w14:textId="2EB091E7" w:rsidR="008757A4" w:rsidRDefault="008757A4" w:rsidP="00A7184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A71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Мучные кулинарные и кондитерские изделия : практическое руководство / А. С. Ратушный, С. С. Аминов, К. Н. Лобанов [и др.] ; под ред. А. С. Ратушного. - 2-е изд. — Москва : Издательско-торговая корпорация «Дашков и К°», 2019. — 81 с. — (серия «Библиотека кулинара»). - ISBN 978-5-394-03349-0. - Текст : электронный. - URL: </w:t>
            </w:r>
            <w:hyperlink r:id="rId21" w:history="1">
              <w:r w:rsidRPr="00A71845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https://new.znanium.com/catalog/product/1081705</w:t>
              </w:r>
            </w:hyperlink>
          </w:p>
        </w:tc>
      </w:tr>
      <w:tr w:rsidR="008757A4" w14:paraId="5A92A871" w14:textId="7D306CCD" w:rsidTr="008757A4">
        <w:tc>
          <w:tcPr>
            <w:tcW w:w="2909" w:type="dxa"/>
          </w:tcPr>
          <w:p w14:paraId="7E424CAB" w14:textId="77777777" w:rsidR="008757A4" w:rsidRDefault="008757A4" w:rsidP="00CC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Эстетика и дизайн оформления мучных и кондитерских изделий </w:t>
            </w:r>
          </w:p>
        </w:tc>
        <w:tc>
          <w:tcPr>
            <w:tcW w:w="12112" w:type="dxa"/>
          </w:tcPr>
          <w:p w14:paraId="017E0501" w14:textId="63CF4A10" w:rsidR="008757A4" w:rsidRPr="000338A4" w:rsidRDefault="008757A4" w:rsidP="00CC790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1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Мучные кулинарные и кондитерские изделия : практическое руководство / А. С. Ратушный, С. С. Аминов, К. Н. Лобанов [и др.] ; под ред. А. С. Ратушного. - 2-е изд. — Москва : Издательско-торговая корпорация «Дашков и К°», 2019. — 81 с. — (серия «Библиотека кулинара»). - ISBN 978-5-394-03349-0. - Текст : электронный. - URL: </w:t>
            </w:r>
            <w:hyperlink r:id="rId22" w:history="1">
              <w:r w:rsidRPr="00A71845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https://new.znanium.com/catalog/product/1081705</w:t>
              </w:r>
            </w:hyperlink>
            <w:r w:rsidRPr="00A71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57A4" w14:paraId="0D8F9411" w14:textId="1786723F" w:rsidTr="008757A4">
        <w:tc>
          <w:tcPr>
            <w:tcW w:w="2909" w:type="dxa"/>
          </w:tcPr>
          <w:p w14:paraId="4754CFEB" w14:textId="77777777" w:rsidR="008757A4" w:rsidRDefault="008757A4" w:rsidP="00CC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выпекания хлеба, хлебобулочных, бараночных и изделий и сушки сухарных изделий </w:t>
            </w:r>
          </w:p>
        </w:tc>
        <w:tc>
          <w:tcPr>
            <w:tcW w:w="12112" w:type="dxa"/>
          </w:tcPr>
          <w:p w14:paraId="2BE54F87" w14:textId="349829AC" w:rsidR="008757A4" w:rsidRPr="0068711D" w:rsidRDefault="008757A4" w:rsidP="00CC790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Чижикова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, О. Г.  Технология производства хлеба и хлебобулочных изделий : учебник для среднего профессионального образования / О. Г.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Чижикова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, Л. О.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Коршенко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, 2019. — 178 с. — (Профессиональное образование). — ISBN 978-5-534-07614-1. — Текст : электронный // ЭБС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3" w:history="1">
              <w:r w:rsidRPr="005679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https://biblio-online.ru/bcode/437374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28A6B1" w14:textId="7E8F4AA5" w:rsidR="008757A4" w:rsidRPr="0068711D" w:rsidRDefault="008757A4" w:rsidP="00CC790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71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Мучные кулинарные и кондитерские изделия : практическое руководство / А. С. Ратушный, С. С. Аминов, К. Н. Лобанов [и др.] ; под ред. А. С. Ратушного. - 2-е изд. — Москва : Издательско-торговая корпорация «Дашков и К°», 2019. — 81 с. — (серия «Библиотека кулинара»). - ISBN 978-5-394-03349-0. - Текст : электронный. - URL: </w:t>
            </w:r>
            <w:hyperlink r:id="rId24" w:history="1">
              <w:r w:rsidRPr="00A71845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https://new.znanium.com/catalog/product/1081705</w:t>
              </w:r>
            </w:hyperlink>
          </w:p>
        </w:tc>
      </w:tr>
      <w:tr w:rsidR="008757A4" w14:paraId="14D71403" w14:textId="084AC884" w:rsidTr="008757A4">
        <w:tc>
          <w:tcPr>
            <w:tcW w:w="2909" w:type="dxa"/>
          </w:tcPr>
          <w:p w14:paraId="583019C1" w14:textId="77777777" w:rsidR="008757A4" w:rsidRDefault="008757A4" w:rsidP="00CC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приготовления выпечных полуфабрикатов и отделки мучных кондитерских изделий </w:t>
            </w:r>
          </w:p>
        </w:tc>
        <w:tc>
          <w:tcPr>
            <w:tcW w:w="12112" w:type="dxa"/>
          </w:tcPr>
          <w:p w14:paraId="06B747DE" w14:textId="77777777" w:rsidR="008757A4" w:rsidRPr="008757A4" w:rsidRDefault="008757A4" w:rsidP="008757A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Чижикова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, О. Г.  Технология производства хлеба и хлебобулочных изделий : учебник для среднего профессионального образования / О. Г.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Чижикова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, Л. О.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Коршенко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, 2019. — 178 с. — (Профессиональное образование). — ISBN 978-5-534-07614-1. — Текст : электронный // ЭБС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5" w:history="1">
              <w:r w:rsidRPr="005679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https://biblio-online.ru/bcode/437374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B7A8E5" w14:textId="3C904BC3" w:rsidR="008757A4" w:rsidRPr="008757A4" w:rsidRDefault="008757A4" w:rsidP="008757A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8757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Мучные кулинарные и кондитерские изделия : практическое руководство / А. С. Ратушный, С. С. Аминов, К. Н. Лобанов [и др.] ; под ред. А. С. Ратушного. - 2-е изд. — Москва : Издательско-торговая корпорация «Дашков и К°», 2019. — 81 с. — (серия «Библиотека кулинара»). - ISBN 978-5-394-03349-0. - Текст : электронный. - URL: </w:t>
            </w:r>
            <w:hyperlink r:id="rId26" w:history="1">
              <w:r w:rsidRPr="008757A4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https://new.znanium.com/catalog/product/1081705</w:t>
              </w:r>
            </w:hyperlink>
          </w:p>
        </w:tc>
      </w:tr>
      <w:tr w:rsidR="008757A4" w14:paraId="2670E59E" w14:textId="38826506" w:rsidTr="008757A4">
        <w:tc>
          <w:tcPr>
            <w:tcW w:w="2909" w:type="dxa"/>
          </w:tcPr>
          <w:p w14:paraId="1A27811F" w14:textId="77777777" w:rsidR="008757A4" w:rsidRDefault="008757A4" w:rsidP="00CC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упаковки и укладки готовой продукции </w:t>
            </w:r>
          </w:p>
        </w:tc>
        <w:tc>
          <w:tcPr>
            <w:tcW w:w="12112" w:type="dxa"/>
          </w:tcPr>
          <w:p w14:paraId="786DC6CF" w14:textId="77777777" w:rsidR="008757A4" w:rsidRPr="003348AB" w:rsidRDefault="008757A4" w:rsidP="00CC790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упаковки и укладки готовой продукции : учебное пособие / О.А.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Апалихина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, А.А.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Дерканосова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, Т.А. Еремина, М.В. </w:t>
            </w:r>
            <w:proofErr w:type="spellStart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>Спахова</w:t>
            </w:r>
            <w:proofErr w:type="spellEnd"/>
            <w:r w:rsidRPr="0068711D">
              <w:rPr>
                <w:rFonts w:ascii="Times New Roman" w:hAnsi="Times New Roman" w:cs="Times New Roman"/>
                <w:sz w:val="20"/>
                <w:szCs w:val="20"/>
              </w:rPr>
              <w:t xml:space="preserve">. — Воронеж : ВГУИТ, 2018. — 91 с. — ISBN 978-5-00032-401-1. — Текст : электронный // Лань : электронно-библиотечная система. — URL: </w:t>
            </w:r>
            <w:hyperlink r:id="rId27" w:history="1">
              <w:r w:rsidRPr="00A92EB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https://e.lanbook.com/book/130209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57A4" w14:paraId="16A4441B" w14:textId="7387EC23" w:rsidTr="008757A4">
        <w:tc>
          <w:tcPr>
            <w:tcW w:w="2909" w:type="dxa"/>
          </w:tcPr>
          <w:p w14:paraId="54259FF6" w14:textId="77777777" w:rsidR="008757A4" w:rsidRDefault="008757A4" w:rsidP="00CC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Физическая культура </w:t>
            </w:r>
          </w:p>
        </w:tc>
        <w:tc>
          <w:tcPr>
            <w:tcW w:w="12112" w:type="dxa"/>
          </w:tcPr>
          <w:p w14:paraId="5EDE0A1C" w14:textId="77777777" w:rsidR="008757A4" w:rsidRPr="00B77CFA" w:rsidRDefault="008757A4" w:rsidP="00CC7906">
            <w:pPr>
              <w:pStyle w:val="a4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Н.  Физическая культура : учебник для среднего профессионального образования / Ю.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Письменский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493 с. — (Профессиональное образование). — ISBN 978-5-534-02309-1.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8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36BF79" w14:textId="77777777" w:rsidR="008757A4" w:rsidRPr="00B77CFA" w:rsidRDefault="008757A4" w:rsidP="00CC7906">
            <w:pPr>
              <w:pStyle w:val="a4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173 с. — (Профессиональное образование). — ISBN 978-5-534-07538-0.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9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https://biblio-online.ru/bcode/437753</w:t>
              </w:r>
            </w:hyperlink>
          </w:p>
          <w:p w14:paraId="2307C764" w14:textId="77777777" w:rsidR="008757A4" w:rsidRPr="00815E32" w:rsidRDefault="008757A4" w:rsidP="00CC7906">
            <w:pPr>
              <w:pStyle w:val="a4"/>
              <w:numPr>
                <w:ilvl w:val="0"/>
                <w:numId w:val="36"/>
              </w:numPr>
              <w:spacing w:after="200" w:line="276" w:lineRule="auto"/>
              <w:jc w:val="both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Муллер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424 с. — (Профессиональное образование). — ISBN 978-5-534-02612-2.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0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https://biblio-online.ru/bcode/448769</w:t>
              </w:r>
            </w:hyperlink>
          </w:p>
          <w:p w14:paraId="0C9DA3DE" w14:textId="46AAD705" w:rsidR="008757A4" w:rsidRPr="00815E32" w:rsidRDefault="008757A4" w:rsidP="00CC7906">
            <w:pPr>
              <w:pStyle w:val="a4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</w:t>
            </w:r>
            <w:proofErr w:type="spellStart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>Гелецкая</w:t>
            </w:r>
            <w:proofErr w:type="spellEnd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Ю. </w:t>
            </w:r>
            <w:proofErr w:type="spellStart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>Бирдигулова</w:t>
            </w:r>
            <w:proofErr w:type="spellEnd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А. Шубин, Р. И. Коновалова. - Красноярск : </w:t>
            </w:r>
            <w:proofErr w:type="spellStart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ун-т, 2014. - 220 с. - ISBN 978-5-7638-2997-6. - Текст : электронный. - URL: </w:t>
            </w:r>
            <w:hyperlink r:id="rId31" w:history="1">
              <w:r w:rsidRPr="00815E3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https://new.znanium.com/catalog/product/511522</w:t>
              </w:r>
            </w:hyperlink>
          </w:p>
        </w:tc>
      </w:tr>
      <w:tr w:rsidR="008757A4" w14:paraId="4BC1E230" w14:textId="4874A111" w:rsidTr="008757A4">
        <w:tc>
          <w:tcPr>
            <w:tcW w:w="2909" w:type="dxa"/>
          </w:tcPr>
          <w:p w14:paraId="74E939AA" w14:textId="6C864AD1" w:rsidR="008757A4" w:rsidRDefault="008757A4" w:rsidP="00F2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2112" w:type="dxa"/>
          </w:tcPr>
          <w:p w14:paraId="41F7A60D" w14:textId="77777777" w:rsidR="008757A4" w:rsidRDefault="008757A4" w:rsidP="008757A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, А.П. Мировая художественная культура : учеб. пособие для учащихся средних проф. учеб. заведений / А.П. </w:t>
            </w:r>
            <w:proofErr w:type="spellStart"/>
            <w: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. — Москва : ЮНИТИ-ДАНА, 2017. - 432 с. - (</w:t>
            </w:r>
            <w:proofErr w:type="spellStart"/>
            <w: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Cogito</w:t>
            </w:r>
            <w:proofErr w:type="spellEnd"/>
            <w: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ergo</w:t>
            </w:r>
            <w:proofErr w:type="spellEnd"/>
            <w: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sum</w:t>
            </w:r>
            <w:proofErr w:type="spellEnd"/>
            <w: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). - ISBN 978-5-238-01417-3. - Текст : электронный. - URL: </w:t>
            </w:r>
            <w:hyperlink r:id="rId32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https://new.znanium.com/catalog/product/1028797</w:t>
              </w:r>
            </w:hyperlink>
            <w: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214C661" w14:textId="77777777" w:rsidR="008757A4" w:rsidRPr="008757A4" w:rsidRDefault="008757A4" w:rsidP="008757A4">
            <w:pPr>
              <w:pStyle w:val="a4"/>
              <w:numPr>
                <w:ilvl w:val="0"/>
                <w:numId w:val="37"/>
              </w:numPr>
              <w:rPr>
                <w:rStyle w:val="a6"/>
                <w:rFonts w:ascii="Times New Roman" w:hAnsi="Times New Roman" w:cs="Times New Roman"/>
                <w:color w:val="001329"/>
                <w:sz w:val="20"/>
                <w:szCs w:val="20"/>
                <w:u w:val="none"/>
                <w:shd w:val="clear" w:color="auto" w:fill="FFFFFF"/>
              </w:rPr>
            </w:pPr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Колесов, М. С. Мировая художественная культура : учебное пособие / М.С. Колесов. — Москва : ИНФРА-М, 2020. — 281 с. — (Среднее профессиональное образование). - ISBN 978-5-16-107700-9. - Текст : электронный. - URL: </w:t>
            </w:r>
            <w:hyperlink r:id="rId33" w:history="1">
              <w:r w:rsidRPr="008757A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https://new.znanium.com/catalog/product/1020440</w:t>
              </w:r>
            </w:hyperlink>
          </w:p>
          <w:p w14:paraId="64869B54" w14:textId="77777777" w:rsidR="008757A4" w:rsidRDefault="008757A4" w:rsidP="008757A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proofErr w:type="spellStart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Рапацкая</w:t>
            </w:r>
            <w:proofErr w:type="spellEnd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, Л.А. Мировая художественная культура. Учебник для учащихся 10 класса общеобразовательных организаций. В 2-х частях. 2 часть. РХК: [учебник] / Л.А. </w:t>
            </w:r>
            <w:proofErr w:type="spellStart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Рапацкая</w:t>
            </w:r>
            <w:proofErr w:type="spellEnd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.— Москва : Издательство ВЛАДОС, 2018. — 316 с. : ил. - Москва : ВЛАДОС, 2018. - 316 с. - ISBN 978-5-907101-08-1. - Текст : электронный. - URL: </w:t>
            </w:r>
            <w:hyperlink r:id="rId34" w:history="1">
              <w:r w:rsidRPr="008757A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https://new.znanium.com/catalog/product/1047045</w:t>
              </w:r>
            </w:hyperlink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63E942C" w14:textId="77777777" w:rsidR="008757A4" w:rsidRDefault="008757A4" w:rsidP="008757A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proofErr w:type="spellStart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Рапацкая</w:t>
            </w:r>
            <w:proofErr w:type="spellEnd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, Л.А. Мировая художественная культура. Учебник для учащихся 11 класса общеобразовательных организаций. В 2-х частях. 1 часть. МХК: [учебник] / Л.А. </w:t>
            </w:r>
            <w:proofErr w:type="spellStart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Рапацкая</w:t>
            </w:r>
            <w:proofErr w:type="spellEnd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. — Москва : Издательство В ЛАДОС, 2018. — 384 с. : ил. - ISBN 978-5-907101-10-4. - Текст : электронный. - URL: </w:t>
            </w:r>
            <w:hyperlink r:id="rId35" w:history="1">
              <w:r w:rsidRPr="008757A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https://new.znanium.com/catalog/product/1047047</w:t>
              </w:r>
            </w:hyperlink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D2E31D1" w14:textId="5EA9E18C" w:rsidR="008757A4" w:rsidRPr="008757A4" w:rsidRDefault="008757A4" w:rsidP="008757A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proofErr w:type="spellStart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Рапацкая</w:t>
            </w:r>
            <w:proofErr w:type="spellEnd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, Л.А. Мировая художественная культура. Учебник для учащихся 11 класса общеобразовательных организаций. В 2-х частях. 2 часть. РХК: [учебник] / Л.А. </w:t>
            </w:r>
            <w:proofErr w:type="spellStart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Рапацкая</w:t>
            </w:r>
            <w:proofErr w:type="spellEnd"/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.— Москва : Издательство ВЛАДОС, 2018. — 319 с. : ил. - ISBN 978-5-907101-11-1. - Текст : электронный. - URL: </w:t>
            </w:r>
            <w:hyperlink r:id="rId36" w:history="1">
              <w:r w:rsidRPr="008757A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https://new.znanium.com/catalog/product/1047049</w:t>
              </w:r>
            </w:hyperlink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25632C8" w14:textId="77777777" w:rsidR="008757A4" w:rsidRPr="00C1645F" w:rsidRDefault="008757A4" w:rsidP="00D46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57A4" w14:paraId="4243CD67" w14:textId="56DCBAC1" w:rsidTr="008757A4">
        <w:tc>
          <w:tcPr>
            <w:tcW w:w="2909" w:type="dxa"/>
          </w:tcPr>
          <w:p w14:paraId="5B07674A" w14:textId="77777777" w:rsidR="008757A4" w:rsidRPr="009B0E38" w:rsidRDefault="008757A4" w:rsidP="009B0E38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9B0E38">
              <w:rPr>
                <w:rFonts w:ascii="Times New Roman" w:hAnsi="Times New Roman" w:cs="Times New Roman"/>
                <w:bCs/>
              </w:rPr>
              <w:t>Введение в специальность</w:t>
            </w:r>
          </w:p>
          <w:p w14:paraId="2312D671" w14:textId="77777777" w:rsidR="008757A4" w:rsidRDefault="008757A4" w:rsidP="00F2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2" w:type="dxa"/>
          </w:tcPr>
          <w:p w14:paraId="6F62B8C6" w14:textId="77777777" w:rsidR="008757A4" w:rsidRPr="008757A4" w:rsidRDefault="008757A4" w:rsidP="008757A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 Г.  Технология производства хлеба и хлебобулочных изделий : учебник для среднего профессионального образования / О.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Л. 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2019. — 178 с. — (Профессиональное образование). — ISBN 978-5-534-07614-1. — Текст : электронный // ЭБС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7" w:history="1">
              <w:r w:rsidRPr="005679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https://biblio-online.ru/bcode/437374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5D97B59" w14:textId="360B6D09" w:rsidR="008757A4" w:rsidRPr="008757A4" w:rsidRDefault="008757A4" w:rsidP="008757A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proofErr w:type="spellStart"/>
            <w:r w:rsidRPr="008757A4">
              <w:rPr>
                <w:rFonts w:ascii="Times New Roman" w:hAnsi="Times New Roman" w:cs="Times New Roman"/>
                <w:sz w:val="20"/>
                <w:szCs w:val="20"/>
              </w:rPr>
              <w:t>Драгилев</w:t>
            </w:r>
            <w:proofErr w:type="spellEnd"/>
            <w:r w:rsidRPr="008757A4">
              <w:rPr>
                <w:rFonts w:ascii="Times New Roman" w:hAnsi="Times New Roman" w:cs="Times New Roman"/>
                <w:sz w:val="20"/>
                <w:szCs w:val="20"/>
              </w:rPr>
              <w:t xml:space="preserve">, А.И. Технологическое оборудование: хлебопекарное, макаронное и кондитерское : учебник / А.И. </w:t>
            </w:r>
            <w:proofErr w:type="spellStart"/>
            <w:r w:rsidRPr="008757A4">
              <w:rPr>
                <w:rFonts w:ascii="Times New Roman" w:hAnsi="Times New Roman" w:cs="Times New Roman"/>
                <w:sz w:val="20"/>
                <w:szCs w:val="20"/>
              </w:rPr>
              <w:t>Драгилев</w:t>
            </w:r>
            <w:proofErr w:type="spellEnd"/>
            <w:r w:rsidRPr="008757A4">
              <w:rPr>
                <w:rFonts w:ascii="Times New Roman" w:hAnsi="Times New Roman" w:cs="Times New Roman"/>
                <w:sz w:val="20"/>
                <w:szCs w:val="20"/>
              </w:rPr>
              <w:t xml:space="preserve">, В.М. </w:t>
            </w:r>
            <w:proofErr w:type="spellStart"/>
            <w:r w:rsidRPr="008757A4">
              <w:rPr>
                <w:rFonts w:ascii="Times New Roman" w:hAnsi="Times New Roman" w:cs="Times New Roman"/>
                <w:sz w:val="20"/>
                <w:szCs w:val="20"/>
              </w:rPr>
              <w:t>Хромеенков</w:t>
            </w:r>
            <w:proofErr w:type="spellEnd"/>
            <w:r w:rsidRPr="008757A4">
              <w:rPr>
                <w:rFonts w:ascii="Times New Roman" w:hAnsi="Times New Roman" w:cs="Times New Roman"/>
                <w:sz w:val="20"/>
                <w:szCs w:val="20"/>
              </w:rPr>
              <w:t xml:space="preserve">, М.Е. Чернов. — 4-е изд., стер. — Санкт-Петербург : Лань, 2020. — 432 с. — ISBN 978-5-8114-5002-2. — Текст : электронный // Лань : электронно-библиотечная система. — URL: </w:t>
            </w:r>
            <w:hyperlink r:id="rId38" w:history="1">
              <w:r w:rsidRPr="008757A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https://e.lanbook.com/book/130482</w:t>
              </w:r>
            </w:hyperlink>
            <w:r w:rsidRPr="00875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B9805F" w14:textId="77777777" w:rsidR="008757A4" w:rsidRPr="009B0E38" w:rsidRDefault="008757A4" w:rsidP="009B0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57A4" w14:paraId="5CE9219D" w14:textId="1A75A63D" w:rsidTr="008757A4">
        <w:tc>
          <w:tcPr>
            <w:tcW w:w="2909" w:type="dxa"/>
          </w:tcPr>
          <w:p w14:paraId="2D2729EB" w14:textId="77777777" w:rsidR="008757A4" w:rsidRPr="009B0E38" w:rsidRDefault="008757A4" w:rsidP="009B0E38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B0E38">
              <w:rPr>
                <w:rFonts w:ascii="Times New Roman" w:hAnsi="Times New Roman" w:cs="Times New Roman"/>
                <w:bCs/>
              </w:rPr>
              <w:t>История Тюменского края</w:t>
            </w:r>
          </w:p>
          <w:p w14:paraId="684F3EB6" w14:textId="77777777" w:rsidR="008757A4" w:rsidRPr="009B0E38" w:rsidRDefault="008757A4" w:rsidP="009B0E38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12" w:type="dxa"/>
          </w:tcPr>
          <w:p w14:paraId="041054E5" w14:textId="77777777" w:rsidR="008757A4" w:rsidRPr="005D314B" w:rsidRDefault="008757A4" w:rsidP="009B0E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14B">
              <w:rPr>
                <w:rFonts w:ascii="Times New Roman" w:eastAsia="Times New Roman" w:hAnsi="Times New Roman" w:cs="Times New Roman"/>
                <w:b/>
              </w:rPr>
              <w:lastRenderedPageBreak/>
              <w:t>Электронные издания (электронные ресурсы)</w:t>
            </w:r>
          </w:p>
          <w:p w14:paraId="7762613C" w14:textId="767323B4" w:rsidR="008757A4" w:rsidRDefault="006E7AE3" w:rsidP="009B0E38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39" w:history="1">
              <w:r w:rsidR="008757A4" w:rsidRPr="00182793">
                <w:rPr>
                  <w:rStyle w:val="a6"/>
                  <w:rFonts w:ascii="Times New Roman" w:hAnsi="Times New Roman" w:cs="Times New Roman"/>
                  <w:b/>
                </w:rPr>
                <w:t>https://admtyumen.ru/ogv_ru/about/history.htm</w:t>
              </w:r>
            </w:hyperlink>
            <w:r w:rsidR="008757A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4392679" w14:textId="77777777" w:rsidR="008757A4" w:rsidRDefault="006E7AE3" w:rsidP="009B0E38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40" w:history="1">
              <w:r w:rsidR="008757A4">
                <w:rPr>
                  <w:rStyle w:val="a6"/>
                  <w:rFonts w:ascii="Times New Roman" w:hAnsi="Times New Roman" w:cs="Times New Roman"/>
                  <w:b/>
                </w:rPr>
                <w:t>http://www.tonb.ru/</w:t>
              </w:r>
            </w:hyperlink>
            <w:r w:rsidR="008757A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F85A42E" w14:textId="77777777" w:rsidR="008757A4" w:rsidRDefault="006E7AE3" w:rsidP="009B0E38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41" w:history="1">
              <w:r w:rsidR="008757A4">
                <w:rPr>
                  <w:rStyle w:val="a6"/>
                  <w:rFonts w:ascii="Times New Roman" w:hAnsi="Times New Roman" w:cs="Times New Roman"/>
                  <w:b/>
                </w:rPr>
                <w:t>http://museum-72.ru/</w:t>
              </w:r>
            </w:hyperlink>
            <w:r w:rsidR="008757A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325AC8D" w14:textId="77777777" w:rsidR="008757A4" w:rsidRPr="009B0E38" w:rsidRDefault="008757A4" w:rsidP="009B0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5CB6E41" w14:textId="77777777" w:rsidR="007A30E9" w:rsidRPr="00F20F12" w:rsidRDefault="007A30E9" w:rsidP="007A30E9">
      <w:pPr>
        <w:rPr>
          <w:rFonts w:ascii="Times New Roman" w:hAnsi="Times New Roman" w:cs="Times New Roman"/>
          <w:b/>
          <w:sz w:val="28"/>
          <w:szCs w:val="28"/>
        </w:rPr>
      </w:pPr>
    </w:p>
    <w:sectPr w:rsidR="007A30E9" w:rsidRPr="00F20F12" w:rsidSect="00DF342E">
      <w:pgSz w:w="16838" w:h="11906" w:orient="landscape"/>
      <w:pgMar w:top="127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44B"/>
    <w:multiLevelType w:val="hybridMultilevel"/>
    <w:tmpl w:val="6118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7258"/>
    <w:multiLevelType w:val="hybridMultilevel"/>
    <w:tmpl w:val="F3FE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02EA1"/>
    <w:multiLevelType w:val="hybridMultilevel"/>
    <w:tmpl w:val="3566D4C4"/>
    <w:lvl w:ilvl="0" w:tplc="1A720C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7AE1"/>
    <w:multiLevelType w:val="hybridMultilevel"/>
    <w:tmpl w:val="65666B8E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560A"/>
    <w:multiLevelType w:val="hybridMultilevel"/>
    <w:tmpl w:val="66AE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B23F8"/>
    <w:multiLevelType w:val="hybridMultilevel"/>
    <w:tmpl w:val="5AC21E0A"/>
    <w:lvl w:ilvl="0" w:tplc="374E3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3716"/>
    <w:multiLevelType w:val="hybridMultilevel"/>
    <w:tmpl w:val="0860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86778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F46AB"/>
    <w:multiLevelType w:val="hybridMultilevel"/>
    <w:tmpl w:val="5718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35757"/>
    <w:multiLevelType w:val="hybridMultilevel"/>
    <w:tmpl w:val="F4DC543E"/>
    <w:lvl w:ilvl="0" w:tplc="374E3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14331"/>
    <w:multiLevelType w:val="hybridMultilevel"/>
    <w:tmpl w:val="81D4244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71E66"/>
    <w:multiLevelType w:val="hybridMultilevel"/>
    <w:tmpl w:val="F362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17744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A76"/>
    <w:multiLevelType w:val="hybridMultilevel"/>
    <w:tmpl w:val="1D10651C"/>
    <w:lvl w:ilvl="0" w:tplc="374E3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C1C52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D27F6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A0E8D"/>
    <w:multiLevelType w:val="hybridMultilevel"/>
    <w:tmpl w:val="D9D2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253CB"/>
    <w:multiLevelType w:val="hybridMultilevel"/>
    <w:tmpl w:val="A9D4CC6E"/>
    <w:lvl w:ilvl="0" w:tplc="374E3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612F"/>
    <w:multiLevelType w:val="hybridMultilevel"/>
    <w:tmpl w:val="7A0ED8C0"/>
    <w:lvl w:ilvl="0" w:tplc="F4E6D2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935DF"/>
    <w:multiLevelType w:val="hybridMultilevel"/>
    <w:tmpl w:val="BDF2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44FED"/>
    <w:multiLevelType w:val="hybridMultilevel"/>
    <w:tmpl w:val="FDB6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C318F"/>
    <w:multiLevelType w:val="hybridMultilevel"/>
    <w:tmpl w:val="3AF63FB6"/>
    <w:lvl w:ilvl="0" w:tplc="A07EA3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36E67"/>
    <w:multiLevelType w:val="hybridMultilevel"/>
    <w:tmpl w:val="7906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06643"/>
    <w:multiLevelType w:val="hybridMultilevel"/>
    <w:tmpl w:val="5BEE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1B92"/>
    <w:multiLevelType w:val="hybridMultilevel"/>
    <w:tmpl w:val="BC50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72925"/>
    <w:multiLevelType w:val="hybridMultilevel"/>
    <w:tmpl w:val="BE4A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15927"/>
    <w:multiLevelType w:val="hybridMultilevel"/>
    <w:tmpl w:val="A8CE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15AA9"/>
    <w:multiLevelType w:val="hybridMultilevel"/>
    <w:tmpl w:val="AA60B0AE"/>
    <w:lvl w:ilvl="0" w:tplc="374E3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D2C6C"/>
    <w:multiLevelType w:val="hybridMultilevel"/>
    <w:tmpl w:val="F3FE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438B7"/>
    <w:multiLevelType w:val="hybridMultilevel"/>
    <w:tmpl w:val="5BEE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71E73"/>
    <w:multiLevelType w:val="hybridMultilevel"/>
    <w:tmpl w:val="3566D4C4"/>
    <w:lvl w:ilvl="0" w:tplc="1A720C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B6007"/>
    <w:multiLevelType w:val="hybridMultilevel"/>
    <w:tmpl w:val="3F3E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E6A27"/>
    <w:multiLevelType w:val="hybridMultilevel"/>
    <w:tmpl w:val="B4F8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D3003"/>
    <w:multiLevelType w:val="hybridMultilevel"/>
    <w:tmpl w:val="4CFCC43E"/>
    <w:lvl w:ilvl="0" w:tplc="374E3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16442"/>
    <w:multiLevelType w:val="hybridMultilevel"/>
    <w:tmpl w:val="F9C8F5D8"/>
    <w:lvl w:ilvl="0" w:tplc="3B5CA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13D3A"/>
    <w:multiLevelType w:val="hybridMultilevel"/>
    <w:tmpl w:val="47BE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80BC4"/>
    <w:multiLevelType w:val="hybridMultilevel"/>
    <w:tmpl w:val="2F14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6272D"/>
    <w:multiLevelType w:val="hybridMultilevel"/>
    <w:tmpl w:val="D77A1B32"/>
    <w:lvl w:ilvl="0" w:tplc="374E3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22BF3"/>
    <w:multiLevelType w:val="hybridMultilevel"/>
    <w:tmpl w:val="01242066"/>
    <w:lvl w:ilvl="0" w:tplc="374E3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138AA"/>
    <w:multiLevelType w:val="hybridMultilevel"/>
    <w:tmpl w:val="5364851C"/>
    <w:lvl w:ilvl="0" w:tplc="0994D07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E18D1"/>
    <w:multiLevelType w:val="hybridMultilevel"/>
    <w:tmpl w:val="DDA6D082"/>
    <w:lvl w:ilvl="0" w:tplc="C458E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36"/>
  </w:num>
  <w:num w:numId="4">
    <w:abstractNumId w:val="42"/>
  </w:num>
  <w:num w:numId="5">
    <w:abstractNumId w:val="25"/>
  </w:num>
  <w:num w:numId="6">
    <w:abstractNumId w:val="39"/>
  </w:num>
  <w:num w:numId="7">
    <w:abstractNumId w:val="4"/>
  </w:num>
  <w:num w:numId="8">
    <w:abstractNumId w:val="16"/>
  </w:num>
  <w:num w:numId="9">
    <w:abstractNumId w:val="20"/>
  </w:num>
  <w:num w:numId="10">
    <w:abstractNumId w:val="40"/>
  </w:num>
  <w:num w:numId="11">
    <w:abstractNumId w:val="27"/>
  </w:num>
  <w:num w:numId="12">
    <w:abstractNumId w:val="3"/>
  </w:num>
  <w:num w:numId="13">
    <w:abstractNumId w:val="10"/>
  </w:num>
  <w:num w:numId="14">
    <w:abstractNumId w:val="41"/>
  </w:num>
  <w:num w:numId="15">
    <w:abstractNumId w:val="35"/>
  </w:num>
  <w:num w:numId="16">
    <w:abstractNumId w:val="14"/>
  </w:num>
  <w:num w:numId="17">
    <w:abstractNumId w:val="6"/>
  </w:num>
  <w:num w:numId="18">
    <w:abstractNumId w:val="18"/>
  </w:num>
  <w:num w:numId="19">
    <w:abstractNumId w:val="29"/>
  </w:num>
  <w:num w:numId="20">
    <w:abstractNumId w:val="2"/>
  </w:num>
  <w:num w:numId="21">
    <w:abstractNumId w:val="33"/>
  </w:num>
  <w:num w:numId="22">
    <w:abstractNumId w:val="5"/>
  </w:num>
  <w:num w:numId="23">
    <w:abstractNumId w:val="31"/>
  </w:num>
  <w:num w:numId="24">
    <w:abstractNumId w:val="13"/>
  </w:num>
  <w:num w:numId="25">
    <w:abstractNumId w:val="8"/>
  </w:num>
  <w:num w:numId="26">
    <w:abstractNumId w:val="32"/>
  </w:num>
  <w:num w:numId="27">
    <w:abstractNumId w:val="7"/>
  </w:num>
  <w:num w:numId="28">
    <w:abstractNumId w:val="12"/>
  </w:num>
  <w:num w:numId="29">
    <w:abstractNumId w:val="1"/>
  </w:num>
  <w:num w:numId="30">
    <w:abstractNumId w:val="9"/>
  </w:num>
  <w:num w:numId="31">
    <w:abstractNumId w:val="26"/>
  </w:num>
  <w:num w:numId="32">
    <w:abstractNumId w:val="34"/>
  </w:num>
  <w:num w:numId="33">
    <w:abstractNumId w:val="17"/>
  </w:num>
  <w:num w:numId="34">
    <w:abstractNumId w:val="11"/>
  </w:num>
  <w:num w:numId="35">
    <w:abstractNumId w:val="24"/>
  </w:num>
  <w:num w:numId="36">
    <w:abstractNumId w:val="1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1"/>
  </w:num>
  <w:num w:numId="43">
    <w:abstractNumId w:val="30"/>
  </w:num>
  <w:num w:numId="44">
    <w:abstractNumId w:val="1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12"/>
    <w:rsid w:val="001559CB"/>
    <w:rsid w:val="00174369"/>
    <w:rsid w:val="002A4428"/>
    <w:rsid w:val="003348AB"/>
    <w:rsid w:val="0034050C"/>
    <w:rsid w:val="00372BD4"/>
    <w:rsid w:val="00432853"/>
    <w:rsid w:val="00436C84"/>
    <w:rsid w:val="004A7ECE"/>
    <w:rsid w:val="004E3F44"/>
    <w:rsid w:val="00512B44"/>
    <w:rsid w:val="005A5CEF"/>
    <w:rsid w:val="0068711D"/>
    <w:rsid w:val="006E7AE3"/>
    <w:rsid w:val="007A30E9"/>
    <w:rsid w:val="007F5775"/>
    <w:rsid w:val="00815E32"/>
    <w:rsid w:val="008248E5"/>
    <w:rsid w:val="008757A4"/>
    <w:rsid w:val="00967027"/>
    <w:rsid w:val="00975BE3"/>
    <w:rsid w:val="009B0E38"/>
    <w:rsid w:val="009B15E1"/>
    <w:rsid w:val="00A70A41"/>
    <w:rsid w:val="00A71845"/>
    <w:rsid w:val="00AE6AFA"/>
    <w:rsid w:val="00BA68C6"/>
    <w:rsid w:val="00C6550A"/>
    <w:rsid w:val="00CC7906"/>
    <w:rsid w:val="00D46318"/>
    <w:rsid w:val="00DB3EF5"/>
    <w:rsid w:val="00DF342E"/>
    <w:rsid w:val="00F20F12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7D5E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20F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0F12"/>
    <w:rPr>
      <w:color w:val="0000FF" w:themeColor="hyperlink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F20F12"/>
  </w:style>
  <w:style w:type="character" w:styleId="a7">
    <w:name w:val="Unresolved Mention"/>
    <w:basedOn w:val="a0"/>
    <w:uiPriority w:val="99"/>
    <w:semiHidden/>
    <w:unhideWhenUsed/>
    <w:rsid w:val="00512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gs.ru/" TargetMode="External"/><Relationship Id="rId13" Type="http://schemas.openxmlformats.org/officeDocument/2006/relationships/hyperlink" Target="https://biblio-online.ru/bcode/456444" TargetMode="External"/><Relationship Id="rId18" Type="http://schemas.openxmlformats.org/officeDocument/2006/relationships/hyperlink" Target="https://e.lanbook.com/book/106996" TargetMode="External"/><Relationship Id="rId26" Type="http://schemas.openxmlformats.org/officeDocument/2006/relationships/hyperlink" Target="https://new.znanium.com/catalog/product/1081705" TargetMode="External"/><Relationship Id="rId39" Type="http://schemas.openxmlformats.org/officeDocument/2006/relationships/hyperlink" Target="https://admtyumen.ru/ogv_ru/about/history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.znanium.com/catalog/product/1081705" TargetMode="External"/><Relationship Id="rId34" Type="http://schemas.openxmlformats.org/officeDocument/2006/relationships/hyperlink" Target="https://new.znanium.com/catalog/product/104704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ags.ru/" TargetMode="External"/><Relationship Id="rId12" Type="http://schemas.openxmlformats.org/officeDocument/2006/relationships/hyperlink" Target="https://biblio-online.ru/bcode/454507" TargetMode="External"/><Relationship Id="rId17" Type="http://schemas.openxmlformats.org/officeDocument/2006/relationships/hyperlink" Target="https://e.lanbook.com/book/130204" TargetMode="External"/><Relationship Id="rId25" Type="http://schemas.openxmlformats.org/officeDocument/2006/relationships/hyperlink" Target="https://biblio-online.ru/bcode/437374" TargetMode="External"/><Relationship Id="rId33" Type="http://schemas.openxmlformats.org/officeDocument/2006/relationships/hyperlink" Target="https://new.znanium.com/catalog/product/1020440" TargetMode="External"/><Relationship Id="rId38" Type="http://schemas.openxmlformats.org/officeDocument/2006/relationships/hyperlink" Target="https://e.lanbook.com/book/1304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42382" TargetMode="External"/><Relationship Id="rId20" Type="http://schemas.openxmlformats.org/officeDocument/2006/relationships/hyperlink" Target="https://biblio-online.ru/bcode/437374" TargetMode="External"/><Relationship Id="rId29" Type="http://schemas.openxmlformats.org/officeDocument/2006/relationships/hyperlink" Target="https://biblio-online.ru/bcode/437753" TargetMode="External"/><Relationship Id="rId41" Type="http://schemas.openxmlformats.org/officeDocument/2006/relationships/hyperlink" Target="http://museum-72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93541" TargetMode="External"/><Relationship Id="rId11" Type="http://schemas.openxmlformats.org/officeDocument/2006/relationships/hyperlink" Target="https://biblio-online.ru/bcode/456661" TargetMode="External"/><Relationship Id="rId24" Type="http://schemas.openxmlformats.org/officeDocument/2006/relationships/hyperlink" Target="https://new.znanium.com/catalog/product/1081705" TargetMode="External"/><Relationship Id="rId32" Type="http://schemas.openxmlformats.org/officeDocument/2006/relationships/hyperlink" Target="https://new.znanium.com/catalog/product/1028797" TargetMode="External"/><Relationship Id="rId37" Type="http://schemas.openxmlformats.org/officeDocument/2006/relationships/hyperlink" Target="https://biblio-online.ru/bcode/437374" TargetMode="External"/><Relationship Id="rId40" Type="http://schemas.openxmlformats.org/officeDocument/2006/relationships/hyperlink" Target="http://www.tonb.ru/" TargetMode="External"/><Relationship Id="rId5" Type="http://schemas.openxmlformats.org/officeDocument/2006/relationships/hyperlink" Target="https://new.znanium.com/catalog/product/894777" TargetMode="External"/><Relationship Id="rId15" Type="http://schemas.openxmlformats.org/officeDocument/2006/relationships/hyperlink" Target="https://biblio-online.ru/bcode/437668" TargetMode="External"/><Relationship Id="rId23" Type="http://schemas.openxmlformats.org/officeDocument/2006/relationships/hyperlink" Target="https://biblio-online.ru/bcode/437374" TargetMode="External"/><Relationship Id="rId28" Type="http://schemas.openxmlformats.org/officeDocument/2006/relationships/hyperlink" Target="https://biblio-online.ru/bcode/448586" TargetMode="External"/><Relationship Id="rId36" Type="http://schemas.openxmlformats.org/officeDocument/2006/relationships/hyperlink" Target="https://new.znanium.com/catalog/product/1047049" TargetMode="External"/><Relationship Id="rId10" Type="http://schemas.openxmlformats.org/officeDocument/2006/relationships/hyperlink" Target="https://urait.ru/bcode/454031" TargetMode="External"/><Relationship Id="rId19" Type="http://schemas.openxmlformats.org/officeDocument/2006/relationships/hyperlink" Target="https://new.znanium.com/catalog/product/1081705" TargetMode="External"/><Relationship Id="rId31" Type="http://schemas.openxmlformats.org/officeDocument/2006/relationships/hyperlink" Target="https://new.znanium.com/catalog/product/511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gs.ru/" TargetMode="External"/><Relationship Id="rId14" Type="http://schemas.openxmlformats.org/officeDocument/2006/relationships/hyperlink" Target="https://biblio-online.ru/bcode/451506" TargetMode="External"/><Relationship Id="rId22" Type="http://schemas.openxmlformats.org/officeDocument/2006/relationships/hyperlink" Target="https://new.znanium.com/catalog/product/1081705" TargetMode="External"/><Relationship Id="rId27" Type="http://schemas.openxmlformats.org/officeDocument/2006/relationships/hyperlink" Target="https://e.lanbook.com/book/130209" TargetMode="External"/><Relationship Id="rId30" Type="http://schemas.openxmlformats.org/officeDocument/2006/relationships/hyperlink" Target="https://biblio-online.ru/bcode/448769" TargetMode="External"/><Relationship Id="rId35" Type="http://schemas.openxmlformats.org/officeDocument/2006/relationships/hyperlink" Target="https://new.znanium.com/catalog/product/104704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8</cp:revision>
  <dcterms:created xsi:type="dcterms:W3CDTF">2020-04-17T07:45:00Z</dcterms:created>
  <dcterms:modified xsi:type="dcterms:W3CDTF">2020-04-17T10:55:00Z</dcterms:modified>
</cp:coreProperties>
</file>