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71" w:rsidRDefault="00247A71" w:rsidP="0024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Материально-техническое обеспечение и оснащеннос</w:t>
      </w:r>
      <w:r w:rsidR="00DC00C8">
        <w:rPr>
          <w:rFonts w:ascii="Times New Roman" w:hAnsi="Times New Roman"/>
          <w:sz w:val="24"/>
          <w:szCs w:val="24"/>
        </w:rPr>
        <w:t xml:space="preserve">ть образовательного процесса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247A71" w:rsidRPr="003F2CCD" w:rsidRDefault="00247A71" w:rsidP="003F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3A6" w:rsidRPr="00247A71" w:rsidRDefault="00172DC8" w:rsidP="003F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A71">
        <w:rPr>
          <w:rFonts w:ascii="Times New Roman" w:hAnsi="Times New Roman"/>
          <w:sz w:val="24"/>
          <w:szCs w:val="24"/>
        </w:rPr>
        <w:t xml:space="preserve">09.02.01 Компьютерные системы и комплексы </w:t>
      </w:r>
      <w:r w:rsidR="00EA0CBD" w:rsidRPr="00247A71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D646C8" w:rsidRPr="003F2CCD" w:rsidRDefault="00D646C8" w:rsidP="003F2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CCD">
        <w:rPr>
          <w:rFonts w:ascii="Times New Roman" w:hAnsi="Times New Roman"/>
          <w:sz w:val="24"/>
          <w:szCs w:val="24"/>
        </w:rPr>
        <w:t xml:space="preserve">Заливка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</w:tblGrid>
      <w:tr w:rsidR="00D646C8" w:rsidRPr="003F2CCD" w:rsidTr="00EB72FB">
        <w:trPr>
          <w:trHeight w:val="231"/>
        </w:trPr>
        <w:tc>
          <w:tcPr>
            <w:tcW w:w="988" w:type="dxa"/>
          </w:tcPr>
          <w:p w:rsidR="00D646C8" w:rsidRPr="003F2CCD" w:rsidRDefault="00D646C8" w:rsidP="003F2CCD">
            <w:pPr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646C8" w:rsidRPr="003F2CCD" w:rsidRDefault="00D646C8" w:rsidP="003F2CC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992" w:type="dxa"/>
          </w:tcPr>
          <w:p w:rsidR="00D646C8" w:rsidRPr="003F2CCD" w:rsidRDefault="00D646C8" w:rsidP="003F2CCD">
            <w:pPr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851" w:type="dxa"/>
          </w:tcPr>
          <w:p w:rsidR="00D646C8" w:rsidRPr="003F2CCD" w:rsidRDefault="00D646C8" w:rsidP="003F2CC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highlight w:val="cyan"/>
              </w:rPr>
              <w:t>2019</w:t>
            </w:r>
          </w:p>
        </w:tc>
      </w:tr>
    </w:tbl>
    <w:p w:rsidR="00D646C8" w:rsidRPr="003F2CCD" w:rsidRDefault="00D646C8" w:rsidP="003F2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3A6" w:rsidRPr="003F2CCD" w:rsidRDefault="009A13A6" w:rsidP="003F2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6052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58"/>
        <w:gridCol w:w="7796"/>
        <w:gridCol w:w="3703"/>
      </w:tblGrid>
      <w:tr w:rsidR="009A13A6" w:rsidRPr="003F2CCD" w:rsidTr="001E5C5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6" w:rsidRPr="003F2CCD" w:rsidRDefault="009A13A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6" w:rsidRPr="003F2CCD" w:rsidRDefault="009A13A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6" w:rsidRPr="003F2CCD" w:rsidRDefault="009A13A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9A13A6" w:rsidRPr="003F2CCD" w:rsidRDefault="009A13A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13A6" w:rsidRPr="003F2CCD" w:rsidRDefault="009A13A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9A13A6" w:rsidRPr="003F2CCD" w:rsidTr="001E5C5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6" w:rsidRPr="003F2CCD" w:rsidRDefault="009A13A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6" w:rsidRPr="003F2CCD" w:rsidRDefault="009A13A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6" w:rsidRPr="003F2CCD" w:rsidRDefault="009A13A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13A6" w:rsidRPr="003F2CCD" w:rsidRDefault="009A13A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1EB8" w:rsidRPr="003F2CCD" w:rsidTr="0083339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3F2CCD" w:rsidRDefault="00651EB8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EB8" w:rsidRPr="003F2CCD" w:rsidRDefault="00651EB8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БД.01Русский язык и литература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8" w:rsidRPr="003F2CCD" w:rsidRDefault="00651EB8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651EB8" w:rsidRPr="003F2CCD" w:rsidRDefault="00651EB8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651EB8" w:rsidRPr="003F2CCD" w:rsidRDefault="00651EB8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651EB8" w:rsidRPr="003F2CCD" w:rsidRDefault="00651EB8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51EB8" w:rsidRPr="003F2CCD" w:rsidRDefault="00651EB8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«Морфемика, словообразование, орфография» - 1, «Морфология и орфографи» – 2, «Синтаксис и пунктуация» - 2, Жизнь и творчество русских писателей 19-20 века» - 14, «Русская литература XIX века» - 5, «Особенности развития русской литературы во второй половине ХIХ 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века» - 12, «Поэзия второй половины ХIХ века» - 4, «Литература ХХ века» - 6, «Особенности развития литературы 1920-х годов» - 4, «Особенности развития 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годов (Три волны эмиграции)» - 1, «Особенности развития литературы конца 1980-2000-х годов» - 1</w:t>
            </w:r>
          </w:p>
          <w:p w:rsidR="00651EB8" w:rsidRPr="003F2CCD" w:rsidRDefault="00651EB8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B8" w:rsidRPr="003F2CCD" w:rsidRDefault="00651EB8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DC1442" w:rsidRPr="003F2CCD" w:rsidTr="0083339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2" w:rsidRPr="003F2CCD" w:rsidRDefault="00DC144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442" w:rsidRPr="003F2CCD" w:rsidRDefault="00DC1442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  <w:highlight w:val="cyan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  <w:highlight w:val="cyan"/>
              </w:rPr>
              <w:t>БД.01Русский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2" w:rsidRPr="003F2CCD" w:rsidRDefault="00DC144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DC1442" w:rsidRPr="003F2CCD" w:rsidRDefault="00DC144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«Морфемика,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(318)</w:t>
            </w:r>
          </w:p>
        </w:tc>
      </w:tr>
      <w:tr w:rsidR="00DC1442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2" w:rsidRPr="003F2CCD" w:rsidRDefault="00DC144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2" w:rsidRPr="003F2CCD" w:rsidRDefault="00DC1442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  <w:highlight w:val="cyan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  <w:highlight w:val="cyan"/>
              </w:rPr>
              <w:t>БД.02</w:t>
            </w:r>
            <w:r w:rsidRPr="003F2CCD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Л</w:t>
            </w: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  <w:highlight w:val="cyan"/>
              </w:rPr>
              <w:t>итература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2" w:rsidRPr="003F2CCD" w:rsidRDefault="00DC144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Стенды: «Уголок русского языка и литературы» – 3, «Прочти – это 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интересно» - 1, «Занимательная грамматика» - 1.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«Жизнь и творчество русских писателей 19-20 века» - 14, «Русская литература XIX века» - 5, «Особенности развития русской литературы во второй половине ХIХ века» - 12, «Поэзия второй половины ХIХ века» - 4, «Литература ХХ века» - 6, «Особенности развития литературы 1920-х годов» - 4, «Особенности развития 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годов (Три волны эмиграции)» - 1, «Особенности развития литературы конца 1980-2000-х годов» - 1</w:t>
            </w:r>
          </w:p>
          <w:p w:rsidR="00DC1442" w:rsidRPr="003F2CCD" w:rsidRDefault="00DC144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DC1442" w:rsidRPr="003F2CCD" w:rsidTr="00500922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2" w:rsidRPr="003F2CCD" w:rsidRDefault="00DC144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БД.02Иностранный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Кабинет № 404 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Учительский стол – 1, стул для преподавателя – 1, аудиторные столы – 5, стулья – 10, аудиторная доска – 1, шкаф – 1, компьютер – 1, магнитола – 1, телевизор – 1, принтер – 1, лингафонный кабинет – 1, выход в сеть Интернет, 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 Презентации по разделам: «Социально-бытовая сфера» - 6, «Страноведение» - 4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 Аудиоупражнения по разделам: «Профессионально ориентированная сфера» - 3,  «Страноведение» - 5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-Электронные плакаты по разделам: «Введение» - 2, «Социально-бытовая сфера» - 3, «Страноведение» - 3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Кабинет № 313 (Иностранного языка)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11, стулья – 22, аудиторная доска – 1, шкаф – 2, компьютер – 1, мультимедийный проектор – 1, экран-1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Стенд «Английский язык» - 1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 Презентации по темам: «Прилагательные», «Наречие», «Существительное», «Простое неопределённое время», «Настоящее длительное время», «Настоящее завершённок время».</w:t>
            </w:r>
          </w:p>
          <w:p w:rsidR="00DC1442" w:rsidRPr="003F2CCD" w:rsidRDefault="00DC144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 Аудиозаписи по темам: «Приветствие. Прощание -1, «Клишэ речевого этикета» 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442" w:rsidRPr="003F2CCD" w:rsidRDefault="00DC144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(404), (303)</w:t>
            </w:r>
          </w:p>
        </w:tc>
      </w:tr>
      <w:tr w:rsidR="00C919B6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БД.03История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303 </w:t>
            </w:r>
          </w:p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аудиторная доска – 1, шкаф – 2, компьютерный стол – 1,</w:t>
            </w:r>
          </w:p>
          <w:p w:rsidR="00C919B6" w:rsidRPr="003F2CCD" w:rsidRDefault="00C919B6" w:rsidP="003F2C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компьютер – 1, выход в сеть Интернет, экран – 1, мультимедийный проектор – 1</w:t>
            </w:r>
          </w:p>
          <w:p w:rsidR="00C919B6" w:rsidRPr="003F2CCD" w:rsidRDefault="00C919B6" w:rsidP="003F2C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Стенд: «Уголок истории» -1 </w:t>
            </w:r>
          </w:p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 «Древнейшая стадия истории человечества» - 2, «Цивилизации Древнего мира» - 4, «Цивилизации Запада и Востока в Средние века» - 5, «От Древней Руси к Российскому государству» - 14, «Страны Запада и Востока в ХVI—ХVIII веках» - 5, «Россия в конце ХVII—ХVIII веков: от царства к империи» - 10, «Процесс модернизации в традиционных обществах Востока» - 2, «Российская империя в ХIХ веке» - 19, «От Новой истории к Новейшей» - 6, «Между мировыми войнами» - 7, «Вторая мировая война. Великая Отечественная война» -5, «Мир во второй половине ХХ – начале ХХI века» - 5, «Апогей и кризис советской системы. 1945 – 1991 годы» - 6, «</w:t>
            </w:r>
            <w:r w:rsidRPr="003F2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Российская Федерация на рубеже </w:t>
            </w:r>
            <w:r w:rsidRPr="003F2C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3F2CCD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3F2C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3F2C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веков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» - 3, «Основные направления развития ключевых регионов мира на рубеже веков (XX и XXI вв.)» - 2, «Сущность и причины локальных, региональных, межгосударственных конфликтов в конце XX – начале XXI в.» - 5, «Основные процессы политического и экономического развития ведущих государств и регионов мира» - 6, 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и его место в мире в 1980-е гг.» - 6, «Россия и мир в конце XX - начале XXI века» - 11.</w:t>
            </w:r>
          </w:p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Видеофильмы «Древнейшая стадия истории человечества» - 2, «Цивилизации Древнего мира» - 6, «Цивилизации Запада и Востока в Средние века» - 5, «Россия в ХVI – ХVII веках: от великого княжества к царству» - 10, «Страны Запада и Востока в ХVI—ХVIII веках» - 4, «Становление индустриальной цивилизации» - 2, «Процесс модернизации в традиционных обществах Востока» - 2, «Российская империя в ХIХ веке» - 5, «От Новой истории к Новейшей» - 6, «Между мировыми войнами» - 7, «. Вторая мировая война. Великая Отечественная война» -11, «Мир во второй половине ХХ – начале ХХI века» - 3, «Апогей и кризис советской системы. 1945 – 1991 годы» - 6, «Российская Федерация на рубеже XX-XXI веков» - 4, «Основные направления развития ключевых регионов мира на рубеже веков (XX и XXI вв.)» - 2, «Сущность и причины локальных, региональных, межгосударственных конфликтов в конце XX – начале XXI в.» - 4, «Основные процессы политического и экономического развития ведущих государств и регионов мира» - 4, 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и его место в мире в 1980-е гг.» - 4, «Россия и мир в конце XX - начале XXI века» - 6,</w:t>
            </w:r>
          </w:p>
          <w:p w:rsidR="00C919B6" w:rsidRPr="003F2CCD" w:rsidRDefault="00C919B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Видеоуроки по разделам: «Цивилизации Запада и Востока в Средние века» - 14, «Россия в ХVI – ХVII веках: от великого княжества к царству» - 10, «Россия в конце ХVII—ХVIII веков: от царства к империи» - 10, «Становление индустриальной цивилизации» - 2, «Российская империя в ХIХ веке» - 19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B6" w:rsidRPr="003F2CCD" w:rsidRDefault="00C919B6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(303)</w:t>
            </w:r>
          </w:p>
        </w:tc>
      </w:tr>
      <w:tr w:rsidR="00C919B6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БД.04Физическая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C919B6" w:rsidRPr="003F2CCD" w:rsidRDefault="00C919B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4,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B6" w:rsidRPr="003F2CCD" w:rsidRDefault="00C919B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(Спортивный зал)</w:t>
            </w:r>
          </w:p>
        </w:tc>
      </w:tr>
      <w:tr w:rsidR="00C919B6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БД.05ОБЖ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213 </w:t>
            </w:r>
          </w:p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–1, учительский стул – 1, аудиторные столы – 13, стулья – 26, аудиторная доска – 1, компьютерный стол – 1,</w:t>
            </w:r>
          </w:p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Компьютер -1 мультимедийный проектор – 1, экран - 1, выход в сеть Интернет</w:t>
            </w:r>
          </w:p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Плакаты: «Пожарная безопасность» -1, «Террористическая безопасность» - 1</w:t>
            </w:r>
          </w:p>
          <w:p w:rsidR="00C919B6" w:rsidRPr="003F2CCD" w:rsidRDefault="00C919B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Презентации по всем разделам дисциплины  «ОБЖ»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B6" w:rsidRPr="003F2CCD" w:rsidRDefault="00C919B6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(213)</w:t>
            </w:r>
          </w:p>
        </w:tc>
      </w:tr>
      <w:tr w:rsidR="00C919B6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БД.06Химия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C919B6" w:rsidRPr="003F2CCD" w:rsidRDefault="00C919B6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C919B6" w:rsidRPr="003F2CCD" w:rsidRDefault="00C919B6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Доска для сушки посуды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B6" w:rsidRPr="003F2CCD" w:rsidRDefault="00C919B6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(308)</w:t>
            </w:r>
          </w:p>
        </w:tc>
      </w:tr>
      <w:tr w:rsidR="00F900A9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БД.07Обществознание (вкл.экономику и право)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Кабинет № 301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Учительский стол – 1, стул для преподавателя – 1, аудиторные столы – 13, стулья – 26, Многофункциональный мультимедийный комплекс преподавателя (компьютер, монитор, клавиатура) – 1, выход в сеть 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Интернет, экран – 1, мультимедийный проектор – 1, аудиторная доска – 1, шкаф – 2.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Макеты: «Эйфелева башня», « Ласточкино гнездо», «Михайловский Златоглавый собор (г.Киев)», «Пантеон («храм всех богов» в Риме)»,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« Храм Саграда Фамилия (г. Барселона)», «Мечеть», «Замок»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Стенды: «Время, люди, события»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Плакаты: «Форма государства», «Геральдика РФ»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«Человек и общество» -  7, «Духовная культура человека и общества» - 7, «Экономика» - 8, «Социальные отношения» - 6, «Политика» - 9, «Право» - 10</w:t>
            </w:r>
          </w:p>
          <w:p w:rsidR="00F900A9" w:rsidRPr="003F2CCD" w:rsidRDefault="00F900A9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«Человек и общество» -  2,  «Духовная культура человека и общества» - 3, «Экономика» - 2, «Социальные отношения» - 4, «Политика» - 3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(301)</w:t>
            </w:r>
          </w:p>
        </w:tc>
      </w:tr>
      <w:tr w:rsidR="00F900A9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БД.08Биология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«Объект изучения биологии» - 1, «Клетка – элементарная живая система» -1,  «Обмен веществ и превращение энергии в клетке» - 1, «Типы размножения у различных организмов» -1. 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«Основные понятия генетики» -1, «Закономерности наследования признаков»- 4, «Эволюция человека»  - 1, «Экосистемы» -1, «Антропогенное воздействие» -1, «Бионика»</w:t>
            </w:r>
          </w:p>
          <w:p w:rsidR="00F900A9" w:rsidRPr="003F2CCD" w:rsidRDefault="00F900A9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Видеоролики по разделам: «Клеточная теория. Деление клетки» - 2, «Эволюция человека - Происхождение Человека с точки зрения науки» -2, «Биосфера -Экологический след Человека» - 3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(308)</w:t>
            </w:r>
          </w:p>
        </w:tc>
      </w:tr>
      <w:tr w:rsidR="00F900A9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БД.09География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Учительский стол – 1, учительский стул – 1, аудиторные столы – 13, стулья – 26, шкаф – 1, тумба – 1, аудиторная доска - 1, мультимедийный 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проектор  – 1, экран - 1., компьютер – 1.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Стенды: «Уголок Географии»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Плакаты: «Карта мира», «Карта Евразии»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«Мировое хозяйство» - 30, «Экономика зарубежных стран» - 8</w:t>
            </w:r>
          </w:p>
          <w:p w:rsidR="00F900A9" w:rsidRPr="003F2CCD" w:rsidRDefault="00F900A9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Видеоуроки по разделам: «Мировое хозяйство» - 30, «Экономика зарубежных стран» - 4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(315)</w:t>
            </w:r>
          </w:p>
        </w:tc>
      </w:tr>
      <w:tr w:rsidR="00F900A9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БД.10Экология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– 1, экран - 1., компьютер – 1.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900A9" w:rsidRPr="003F2CCD" w:rsidRDefault="00F900A9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«Экология как научная дисциплина» - 4, «Среда обитания человека и экологическая безопасность» - 4, «Концепция устойчивого развития» - 2, «Охрана природы» - 12, «Особенности взаимодействия природы и общества» -  10, «Правовые социальные вопросы природопользования» - 12</w:t>
            </w:r>
          </w:p>
          <w:p w:rsidR="00F900A9" w:rsidRPr="003F2CCD" w:rsidRDefault="00F900A9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Видеоролики о заповедниках и заказниках Р.Ф. - 30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0A9" w:rsidRPr="003F2CCD" w:rsidRDefault="00F900A9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8C3401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  <w:highlight w:val="cyan"/>
              </w:rPr>
              <w:t>БД.12 Астрономия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– 1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«История развития астрономии» - 4, «Устройство Солнечной системы» - 5, «Строение и эволюция вселенной» - 5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«История развития астрономии» - 5, «Устройство Солнечной системы» - 7, «Строение и эволюция вселенной» - 6</w:t>
            </w:r>
          </w:p>
          <w:p w:rsidR="008C3401" w:rsidRPr="003F2CCD" w:rsidRDefault="008C3401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 по астрономии </w:t>
            </w:r>
            <w:hyperlink r:id="rId4" w:history="1">
              <w:r w:rsidRPr="003F2C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https://www.sites.google.com/site/auastro2/pl</w:t>
              </w:r>
            </w:hyperlink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01" w:rsidRPr="003F2CCD" w:rsidRDefault="008C3401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(307)</w:t>
            </w:r>
          </w:p>
        </w:tc>
      </w:tr>
      <w:tr w:rsidR="008C3401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ПД.01Математика: алгебра, начала математического анализа, геометрия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208 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Компьютерный стол – 1, учительский стол – 1, аудиторные столы – 13, 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стулья – 26, тумбочка – 2, компьютер – 1, выход в сеть Интернет, экран – 1, принтер – 1, мультимедийный проектор – 1, источник бесперебойного питания – 1, аудиторная доска – 1.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Макеты - модели  геометрических тел «Круглые тела», «Многогранники» – 15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информационная для слабослышащих Портативная ИСТОК А 2 – 1, Коммуникативная система Диалог Базовый Плюс – 1.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«Основы математического анализа» - 3, «Элементы теории вероятностей» - 3, «Теория вероятности и математическая статистика»- 1</w:t>
            </w:r>
          </w:p>
          <w:p w:rsidR="008C3401" w:rsidRPr="003F2CCD" w:rsidRDefault="008C3401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01" w:rsidRPr="003F2CCD" w:rsidRDefault="008C3401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625062, Тюменская область, г.Тюмень, ул.Самарцева, 19б 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(208)</w:t>
            </w:r>
          </w:p>
        </w:tc>
      </w:tr>
      <w:tr w:rsidR="008C3401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ПД.02Информатика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№ 206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Плакаты: «Компьютер и безопасность» - 2, Портреты информатиков - 10.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 вытяжная установка MITSUBISHI LOSSNAV – 1, Система информационная для слабослышащих Портативная ИСТОК А2 – 3.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8C3401" w:rsidRPr="003F2CCD" w:rsidRDefault="008C3401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Кабинет № 207 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Стенд: «Уголок информатики»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Плакаты: «Компьютер и безопасность» - 2, Портреты информатиков - 10.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 вытяжная установка MITSUBISHI LOSSNAV – 1, Система информационная для слабослышащих Портативная ИСТОК А2 – 3.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8C3401" w:rsidRPr="003F2CCD" w:rsidRDefault="008C3401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01" w:rsidRPr="003F2CCD" w:rsidRDefault="008C3401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(206), (207)</w:t>
            </w:r>
          </w:p>
        </w:tc>
      </w:tr>
      <w:tr w:rsidR="008C3401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ПД.03Физика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- 1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Стенды: «Уголок физики», «Физика наука о природе»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Плакаты: «Шкала электромагнитных излучений», «Приставки для образования десятичных кратных и дольных единиц», «Физические величины»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лабораторных работ и демонстрационных опытов: штатив с муфтой и кольцом -10, разновес – 5, психрометр – 1, реостат – 10, стеклянная  пластина – 10, набор грузов- 5, термометр -5, Комплект для демонстрации поверхностного натяжения, динамометр – 5, Лабораторный комплект по механике – 6 и др.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«Механиеа» - 2, «Молекулярная физика и термодинамика» 4, «Электростатика» - 4, «Постоянный электрический ток» - 3, «Магнитное поле» - 2, «Электромагнитная индукция» - 1, «Переменный электрический ток» - 2, «Электромагнитное излучение» - 5, «Физика высоких энергий» -2</w:t>
            </w:r>
          </w:p>
          <w:p w:rsidR="008C3401" w:rsidRPr="003F2CCD" w:rsidRDefault="008C3401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«Механиеа» - 2, «Молекулярная физика и термодинамика» 2, «Электростатика» - 3, «Постоянный электрический ток» - 2, «Магнитное поле» - 1, «Электромагнитная индукция» - 1, «Переменный электрический ток» - 4, «Электромагнитное излучение» - 7, «Физика высоких энергий» -2</w:t>
            </w:r>
          </w:p>
          <w:p w:rsidR="008C3401" w:rsidRPr="003F2CCD" w:rsidRDefault="008C3401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Плакаты: www/ Plakaty-dlya-kabineta-fiziki.htm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01" w:rsidRPr="003F2CCD" w:rsidRDefault="008C3401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(307)</w:t>
            </w:r>
          </w:p>
        </w:tc>
      </w:tr>
      <w:tr w:rsidR="0070162A" w:rsidRPr="003F2CCD" w:rsidTr="00987B8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A" w:rsidRPr="003F2CCD" w:rsidRDefault="0070162A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A" w:rsidRPr="003F2CCD" w:rsidRDefault="0070162A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ПОО.01 Информационные системы и модели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Кабинет № 208 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Компьютерный стол – 1, учительский стол – 1, аудиторные столы – 13, стулья – 26, тумбочка – 2, компьютер – 1, выход в сеть Интернет, экран – 1, принтер – 1, мультимедийный проектор – 1, источник бесперебойного питания – 1, аудиторная доска – 1.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Макеты - модели  геометрических тел «Круглые тела», «Многогранники» – 15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Система информационная для слабослышащих Портативная ИСТОК А 2 – 1, Коммуникативная система Диалог Базовый Плюс – 1.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>«Основы математического анализа» - 3, «Элементы теории вероятностей» - 3, «Теория вероятности и математическая статистика»- 1</w:t>
            </w:r>
          </w:p>
          <w:p w:rsidR="0070162A" w:rsidRPr="003F2CCD" w:rsidRDefault="0070162A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(208)</w:t>
            </w:r>
          </w:p>
        </w:tc>
      </w:tr>
      <w:tr w:rsidR="000F11D5" w:rsidRPr="003F2CCD" w:rsidTr="0083339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D5" w:rsidRPr="003F2CCD" w:rsidRDefault="000F11D5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D5" w:rsidRPr="003F2CCD" w:rsidRDefault="000F11D5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D5" w:rsidRPr="003F2CCD" w:rsidRDefault="000F11D5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0F11D5" w:rsidRPr="003F2CCD" w:rsidRDefault="000F11D5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3F2C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удиторная скамья – 22,  ш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>каф – 3, с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3F2C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0F11D5" w:rsidRPr="003F2CCD" w:rsidRDefault="000F11D5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0F11D5" w:rsidRPr="003F2CCD" w:rsidRDefault="000F11D5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D5" w:rsidRPr="003F2CCD" w:rsidRDefault="000F11D5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0F11D5" w:rsidRPr="003F2CCD" w:rsidTr="0083339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D5" w:rsidRPr="003F2CCD" w:rsidRDefault="000F11D5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D5" w:rsidRPr="003F2CCD" w:rsidRDefault="000F11D5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D5" w:rsidRPr="003F2CCD" w:rsidRDefault="000F11D5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0F11D5" w:rsidRPr="003F2CCD" w:rsidRDefault="000F11D5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3F2C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удиторная скамья – 22,  ш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>каф – 3, с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тул преподавателя (кресло) – 1, жалюзи – 4, проектор – 1,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3F2CC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0F11D5" w:rsidRPr="003F2CCD" w:rsidRDefault="000F11D5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0F11D5" w:rsidRPr="003F2CCD" w:rsidRDefault="000F11D5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D5" w:rsidRPr="003F2CCD" w:rsidRDefault="000F11D5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46)</w:t>
            </w:r>
          </w:p>
        </w:tc>
      </w:tr>
      <w:tr w:rsidR="0070162A" w:rsidRPr="003F2CCD" w:rsidTr="0083339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A" w:rsidRPr="003F2CCD" w:rsidRDefault="0070162A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ОГСЭ.03 И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A" w:rsidRPr="003F2CCD" w:rsidRDefault="0070162A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70162A" w:rsidRPr="003F2CCD" w:rsidRDefault="0070162A" w:rsidP="003F2CCD">
            <w:pPr>
              <w:pStyle w:val="a5"/>
              <w:ind w:left="0"/>
              <w:rPr>
                <w:bCs/>
              </w:rPr>
            </w:pPr>
            <w:r w:rsidRPr="003F2CCD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70162A" w:rsidRPr="003F2CCD" w:rsidRDefault="0070162A" w:rsidP="003F2CCD">
            <w:pPr>
              <w:pStyle w:val="a6"/>
            </w:pPr>
            <w:r w:rsidRPr="003F2CCD">
              <w:rPr>
                <w:shd w:val="clear" w:color="auto" w:fill="FFFFFF"/>
                <w:lang w:val="en-US"/>
              </w:rPr>
              <w:t>CD</w:t>
            </w:r>
            <w:r w:rsidRPr="003F2CCD">
              <w:rPr>
                <w:shd w:val="clear" w:color="auto" w:fill="FFFFFF"/>
              </w:rPr>
              <w:t xml:space="preserve">- диски по английскому языку: </w:t>
            </w:r>
            <w:r w:rsidRPr="003F2CCD">
              <w:t>«</w:t>
            </w:r>
            <w:r w:rsidRPr="003F2CCD">
              <w:rPr>
                <w:lang w:val="en-US"/>
              </w:rPr>
              <w:t>CuttingEdge</w:t>
            </w:r>
            <w:r w:rsidRPr="003F2CCD">
              <w:t>»,</w:t>
            </w:r>
            <w:r w:rsidRPr="003F2CCD">
              <w:rPr>
                <w:shd w:val="clear" w:color="auto" w:fill="FFFFFF"/>
              </w:rPr>
              <w:t xml:space="preserve"> «</w:t>
            </w:r>
            <w:r w:rsidRPr="003F2CCD">
              <w:rPr>
                <w:shd w:val="clear" w:color="auto" w:fill="FFFFFF"/>
                <w:lang w:val="en-US"/>
              </w:rPr>
              <w:t>Oxfordplatinum</w:t>
            </w:r>
            <w:r w:rsidRPr="003F2CCD">
              <w:rPr>
                <w:shd w:val="clear" w:color="auto" w:fill="FFFFFF"/>
              </w:rPr>
              <w:t>», «</w:t>
            </w:r>
            <w:r w:rsidRPr="003F2CCD">
              <w:rPr>
                <w:shd w:val="clear" w:color="auto" w:fill="FFFFFF"/>
                <w:lang w:val="en-US"/>
              </w:rPr>
              <w:t>EnglishplatinumDeluxe</w:t>
            </w:r>
            <w:r w:rsidRPr="003F2CCD">
              <w:rPr>
                <w:shd w:val="clear" w:color="auto" w:fill="FFFFFF"/>
              </w:rPr>
              <w:t>», «</w:t>
            </w:r>
            <w:r w:rsidRPr="003F2CCD">
              <w:rPr>
                <w:shd w:val="clear" w:color="auto" w:fill="FFFFFF"/>
                <w:lang w:val="en-US"/>
              </w:rPr>
              <w:t>EnglishDiamond</w:t>
            </w:r>
            <w:r w:rsidRPr="003F2CCD">
              <w:rPr>
                <w:shd w:val="clear" w:color="auto" w:fill="FFFFFF"/>
              </w:rPr>
              <w:t>»</w:t>
            </w:r>
          </w:p>
          <w:p w:rsidR="0070162A" w:rsidRPr="003F2CCD" w:rsidRDefault="0070162A" w:rsidP="003F2CCD">
            <w:pPr>
              <w:pStyle w:val="a6"/>
              <w:rPr>
                <w:lang w:val="en-US"/>
              </w:rPr>
            </w:pPr>
            <w:r w:rsidRPr="003F2CCD">
              <w:rPr>
                <w:shd w:val="clear" w:color="auto" w:fill="FFFFFF"/>
                <w:lang w:val="en-US"/>
              </w:rPr>
              <w:t xml:space="preserve">-CD- </w:t>
            </w:r>
            <w:r w:rsidRPr="003F2CCD">
              <w:rPr>
                <w:shd w:val="clear" w:color="auto" w:fill="FFFFFF"/>
              </w:rPr>
              <w:t>дискипоанглийскомуязыку</w:t>
            </w:r>
            <w:r w:rsidRPr="003F2CCD">
              <w:rPr>
                <w:shd w:val="clear" w:color="auto" w:fill="FFFFFF"/>
                <w:lang w:val="en-US"/>
              </w:rPr>
              <w:t xml:space="preserve">: </w:t>
            </w:r>
            <w:r w:rsidRPr="003F2CCD">
              <w:rPr>
                <w:lang w:val="en-US"/>
              </w:rPr>
              <w:t>«Cutting Edge»,</w:t>
            </w:r>
            <w:r w:rsidRPr="003F2CCD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70162A" w:rsidRPr="003F2CCD" w:rsidRDefault="0070162A" w:rsidP="003F2CCD">
            <w:pPr>
              <w:pStyle w:val="a6"/>
            </w:pPr>
            <w:r w:rsidRPr="003F2CCD">
              <w:t>-фотографии, картинки</w:t>
            </w:r>
          </w:p>
          <w:p w:rsidR="0070162A" w:rsidRPr="003F2CCD" w:rsidRDefault="0070162A" w:rsidP="003F2CCD">
            <w:pPr>
              <w:pStyle w:val="a6"/>
            </w:pPr>
            <w:r w:rsidRPr="003F2CCD">
              <w:t>-карта города Тюмени</w:t>
            </w:r>
          </w:p>
          <w:p w:rsidR="0070162A" w:rsidRPr="003F2CCD" w:rsidRDefault="0070162A" w:rsidP="003F2CCD">
            <w:pPr>
              <w:pStyle w:val="a6"/>
            </w:pPr>
            <w:r w:rsidRPr="003F2CCD">
              <w:t xml:space="preserve">- плакат </w:t>
            </w:r>
            <w:r w:rsidRPr="003F2CCD">
              <w:rPr>
                <w:color w:val="000000"/>
                <w:shd w:val="clear" w:color="auto" w:fill="FFFFFF"/>
              </w:rPr>
              <w:t>"</w:t>
            </w:r>
            <w:r w:rsidRPr="003F2CCD">
              <w:rPr>
                <w:color w:val="000000"/>
                <w:shd w:val="clear" w:color="auto" w:fill="FFFFFF"/>
                <w:lang w:val="en-US"/>
              </w:rPr>
              <w:t>Mycity</w:t>
            </w:r>
            <w:r w:rsidRPr="003F2CCD">
              <w:rPr>
                <w:color w:val="000000"/>
                <w:shd w:val="clear" w:color="auto" w:fill="FFFFFF"/>
              </w:rPr>
              <w:t>"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«English Diamond»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70162A" w:rsidRPr="003F2CCD" w:rsidRDefault="0070162A" w:rsidP="003F2CCD">
            <w:pPr>
              <w:pStyle w:val="a6"/>
              <w:rPr>
                <w:lang w:val="en-US"/>
              </w:rPr>
            </w:pPr>
            <w:r w:rsidRPr="003F2CCD">
              <w:rPr>
                <w:color w:val="000000"/>
                <w:shd w:val="clear" w:color="auto" w:fill="FFFFFF"/>
                <w:lang w:val="en-US"/>
              </w:rPr>
              <w:t>-</w:t>
            </w:r>
            <w:r w:rsidRPr="003F2CCD">
              <w:rPr>
                <w:shd w:val="clear" w:color="auto" w:fill="FFFFFF"/>
                <w:lang w:val="en-US"/>
              </w:rPr>
              <w:t xml:space="preserve">CD- </w:t>
            </w:r>
            <w:r w:rsidRPr="003F2CCD">
              <w:rPr>
                <w:shd w:val="clear" w:color="auto" w:fill="FFFFFF"/>
              </w:rPr>
              <w:t>дискипоанглийскомуязыку</w:t>
            </w:r>
            <w:r w:rsidRPr="003F2CCD">
              <w:rPr>
                <w:shd w:val="clear" w:color="auto" w:fill="FFFFFF"/>
                <w:lang w:val="en-US"/>
              </w:rPr>
              <w:t xml:space="preserve">: </w:t>
            </w:r>
            <w:r w:rsidRPr="003F2CCD">
              <w:rPr>
                <w:lang w:val="en-US"/>
              </w:rPr>
              <w:t>«Cutting Edge»,</w:t>
            </w:r>
            <w:r w:rsidRPr="003F2CCD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70162A" w:rsidRPr="003F2CCD" w:rsidRDefault="0070162A" w:rsidP="003F2CCD">
            <w:pPr>
              <w:pStyle w:val="a6"/>
            </w:pPr>
            <w:r w:rsidRPr="003F2CCD">
              <w:t>-</w:t>
            </w:r>
            <w:r w:rsidRPr="003F2CCD">
              <w:rPr>
                <w:lang w:val="en-US"/>
              </w:rPr>
              <w:t>DVD</w:t>
            </w:r>
            <w:r w:rsidRPr="003F2CCD">
              <w:t>- диски «</w:t>
            </w:r>
            <w:r w:rsidRPr="003F2CCD">
              <w:rPr>
                <w:lang w:val="en-US"/>
              </w:rPr>
              <w:t>GreatBritain</w:t>
            </w:r>
            <w:r w:rsidRPr="003F2CCD">
              <w:t xml:space="preserve">», </w:t>
            </w:r>
            <w:r w:rsidRPr="003F2CCD">
              <w:rPr>
                <w:color w:val="000000"/>
                <w:shd w:val="clear" w:color="auto" w:fill="FFFFFF"/>
              </w:rPr>
              <w:t>«Англия в общем и в частности»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-Карта: "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 O.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162A" w:rsidRPr="003F2CCD" w:rsidRDefault="0070162A" w:rsidP="003F2CCD">
            <w:pPr>
              <w:pStyle w:val="a6"/>
              <w:rPr>
                <w:lang w:val="en-US"/>
              </w:rPr>
            </w:pPr>
            <w:r w:rsidRPr="003F2CCD">
              <w:rPr>
                <w:color w:val="000000"/>
                <w:shd w:val="clear" w:color="auto" w:fill="FFFFFF"/>
                <w:lang w:val="en-US"/>
              </w:rPr>
              <w:t>-</w:t>
            </w:r>
            <w:r w:rsidRPr="003F2CCD">
              <w:rPr>
                <w:shd w:val="clear" w:color="auto" w:fill="FFFFFF"/>
                <w:lang w:val="en-US"/>
              </w:rPr>
              <w:t xml:space="preserve">CD- </w:t>
            </w:r>
            <w:r w:rsidRPr="003F2CCD">
              <w:rPr>
                <w:shd w:val="clear" w:color="auto" w:fill="FFFFFF"/>
              </w:rPr>
              <w:t>дискипоанглийскомуязыку</w:t>
            </w:r>
            <w:r w:rsidRPr="003F2CCD">
              <w:rPr>
                <w:shd w:val="clear" w:color="auto" w:fill="FFFFFF"/>
                <w:lang w:val="en-US"/>
              </w:rPr>
              <w:t xml:space="preserve">: </w:t>
            </w:r>
            <w:r w:rsidRPr="003F2CCD">
              <w:rPr>
                <w:lang w:val="en-US"/>
              </w:rPr>
              <w:t>«Cutting Edge»,</w:t>
            </w:r>
            <w:r w:rsidRPr="003F2CCD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плакаты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1 - 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2".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 "Немецко-язычные страны", "Bern", Luxemburg", "Liechtenstein", Österreich", "Wien", "ImDeuschtkurs","Политическая система ФРГ", 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Карты: "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– 2.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Видеокурс «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страноведческое лото  „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-Видеокурс «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</w:p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существительных. Немецкий язык", "Спряжение глаголов. Настоящее время (немецкий язык)", </w:t>
            </w:r>
          </w:p>
          <w:p w:rsidR="0070162A" w:rsidRPr="003F2CCD" w:rsidRDefault="0070162A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ä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MeineStadt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 "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(немецкий язык), "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2A" w:rsidRPr="003F2CCD" w:rsidRDefault="0070162A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26)</w:t>
            </w:r>
          </w:p>
        </w:tc>
      </w:tr>
      <w:tr w:rsidR="0070162A" w:rsidRPr="003F2CCD" w:rsidTr="00833390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A" w:rsidRPr="003F2CCD" w:rsidRDefault="0070162A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2A" w:rsidRPr="003F2CCD" w:rsidRDefault="0070162A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ОГСЭ.04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A" w:rsidRPr="003F2CCD" w:rsidRDefault="0070162A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70162A" w:rsidRPr="003F2CCD" w:rsidRDefault="0070162A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4,</w:t>
            </w: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2A" w:rsidRPr="003F2CCD" w:rsidRDefault="0070162A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(Спортивный зал)</w:t>
            </w:r>
          </w:p>
        </w:tc>
      </w:tr>
      <w:tr w:rsidR="006C2E02" w:rsidRPr="003F2CCD" w:rsidTr="00833390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E02" w:rsidRPr="003F2CCD" w:rsidRDefault="006C2E02" w:rsidP="003F2CC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  <w:highlight w:val="yellow"/>
              </w:rPr>
            </w:pPr>
            <w:r w:rsidRPr="003F2CCD">
              <w:rPr>
                <w:rFonts w:ascii="Times New Roman" w:eastAsia="Tahoma" w:hAnsi="Times New Roman"/>
                <w:w w:val="96"/>
                <w:sz w:val="24"/>
                <w:szCs w:val="24"/>
                <w:highlight w:val="yellow"/>
              </w:rPr>
              <w:t>ОГСЭ.05 Русский язык и культура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02" w:rsidRPr="003F2CCD" w:rsidRDefault="006C2E0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«Морфемика,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(318)</w:t>
            </w:r>
          </w:p>
        </w:tc>
      </w:tr>
      <w:tr w:rsidR="006C2E02" w:rsidRPr="003F2CCD" w:rsidTr="0083339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 – 1, маркерная доска – 1, компьютер – 15, доступ в Интернет – 15, ОС Windows – 15, пакет программ MicrosoftOffice – 15.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6C2E02" w:rsidRPr="003F2CCD" w:rsidRDefault="006C2E02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5" w:history="1"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6C2E02" w:rsidRPr="003F2CCD" w:rsidRDefault="00DC00C8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C2E02"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6C2E02" w:rsidRPr="003F2CCD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6C2E02"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6C2E02" w:rsidRPr="003F2C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C2E02"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6C2E02" w:rsidRPr="003F2CCD" w:rsidRDefault="006C2E02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6C2E02" w:rsidRPr="003F2CCD" w:rsidRDefault="006C2E02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 xml:space="preserve"> 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com</w:t>
            </w:r>
            <w:r w:rsidRPr="003F2CCD">
              <w:rPr>
                <w:sz w:val="24"/>
              </w:rPr>
              <w:t xml:space="preserve">/ </w:t>
            </w:r>
          </w:p>
          <w:p w:rsidR="006C2E02" w:rsidRPr="003F2CCD" w:rsidRDefault="00DC00C8" w:rsidP="003F2CCD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6C2E02" w:rsidRPr="003F2CCD">
                <w:rPr>
                  <w:rStyle w:val="a4"/>
                  <w:sz w:val="24"/>
                </w:rPr>
                <w:t>https://www.webmath.ru /</w:t>
              </w:r>
            </w:hyperlink>
            <w:r w:rsidR="006C2E02" w:rsidRPr="003F2CCD">
              <w:rPr>
                <w:sz w:val="24"/>
              </w:rPr>
              <w:t xml:space="preserve">   лекции, практические задания по математике 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Учебники, лекции, методические пособия по дискретной математике </w:t>
            </w:r>
            <w:r w:rsidRPr="003F2CCD">
              <w:rPr>
                <w:sz w:val="24"/>
              </w:rPr>
              <w:lastRenderedPageBreak/>
              <w:t xml:space="preserve">[Электронный ресурс]. – Режим доступа: </w:t>
            </w:r>
            <w:hyperlink r:id="rId7" w:history="1">
              <w:r w:rsidRPr="003F2CCD">
                <w:rPr>
                  <w:rStyle w:val="a4"/>
                  <w:sz w:val="24"/>
                </w:rPr>
                <w:t>http://www.matburo.ru/st_subject.php?p=dm/</w:t>
              </w:r>
            </w:hyperlink>
            <w:r w:rsidRPr="003F2CCD">
              <w:rPr>
                <w:sz w:val="24"/>
              </w:rPr>
              <w:t xml:space="preserve"> , свободный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работ[Электронный ресурс]. – Режим доступа: </w:t>
            </w:r>
            <w:hyperlink r:id="rId8" w:history="1">
              <w:r w:rsidRPr="003F2CCD">
                <w:rPr>
                  <w:rStyle w:val="a4"/>
                  <w:sz w:val="24"/>
                </w:rPr>
                <w:t>http://www.bymath.net/</w:t>
              </w:r>
            </w:hyperlink>
            <w:r w:rsidRPr="003F2CCD">
              <w:rPr>
                <w:sz w:val="24"/>
              </w:rPr>
              <w:t xml:space="preserve"> , свободный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9" w:history="1">
              <w:r w:rsidRPr="003F2CCD">
                <w:rPr>
                  <w:rStyle w:val="a4"/>
                  <w:sz w:val="24"/>
                </w:rPr>
                <w:t>http://www.math.ru/</w:t>
              </w:r>
            </w:hyperlink>
            <w:r w:rsidRPr="003F2CCD">
              <w:rPr>
                <w:sz w:val="24"/>
              </w:rPr>
              <w:t>, свободный.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Образовательный математический сайт «Экспонента.Ру» [Электронный ресурс]. – Режим доступа: </w:t>
            </w:r>
            <w:hyperlink r:id="rId10" w:history="1">
              <w:r w:rsidRPr="003F2CCD">
                <w:rPr>
                  <w:rStyle w:val="a4"/>
                  <w:sz w:val="24"/>
                </w:rPr>
                <w:t>http://www.exponenta.ru/</w:t>
              </w:r>
            </w:hyperlink>
            <w:r w:rsidRPr="003F2CCD">
              <w:rPr>
                <w:sz w:val="24"/>
              </w:rPr>
              <w:t xml:space="preserve">  свободный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1" w:history="1">
              <w:r w:rsidRPr="003F2CCD">
                <w:rPr>
                  <w:rStyle w:val="a4"/>
                  <w:sz w:val="24"/>
                </w:rPr>
                <w:t>http://www.math24.ru/</w:t>
              </w:r>
            </w:hyperlink>
            <w:r w:rsidRPr="003F2CCD">
              <w:rPr>
                <w:sz w:val="24"/>
              </w:rPr>
              <w:t xml:space="preserve"> ,свободный</w:t>
            </w:r>
          </w:p>
          <w:p w:rsidR="006C2E02" w:rsidRPr="003F2CCD" w:rsidRDefault="00DC00C8" w:rsidP="003F2CCD">
            <w:pPr>
              <w:pStyle w:val="1"/>
              <w:shd w:val="clear" w:color="auto" w:fill="FFFFFF"/>
              <w:rPr>
                <w:sz w:val="24"/>
              </w:rPr>
            </w:pPr>
            <w:hyperlink r:id="rId12" w:history="1">
              <w:r w:rsidR="006C2E02" w:rsidRPr="003F2CCD">
                <w:rPr>
                  <w:rStyle w:val="a4"/>
                  <w:sz w:val="24"/>
                </w:rPr>
                <w:t>http://stratum.ac.ru/education/textbooks/modelir/lection01.html</w:t>
              </w:r>
            </w:hyperlink>
            <w:r w:rsidR="006C2E02" w:rsidRPr="003F2CCD">
              <w:rPr>
                <w:sz w:val="24"/>
              </w:rPr>
              <w:t xml:space="preserve"> лекции по математическому моделированию</w:t>
            </w:r>
          </w:p>
          <w:p w:rsidR="006C2E02" w:rsidRPr="003F2CCD" w:rsidRDefault="006C2E02" w:rsidP="003F2CC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3F2CCD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2CCD">
              <w:rPr>
                <w:rFonts w:ascii="Times New Roman" w:hAnsi="Times New Roman" w:cs="Times New Roman"/>
                <w:lang w:val="en-US"/>
              </w:rPr>
              <w:t>http</w:t>
            </w:r>
            <w:r w:rsidRPr="003F2CCD">
              <w:rPr>
                <w:rFonts w:ascii="Times New Roman" w:hAnsi="Times New Roman" w:cs="Times New Roman"/>
              </w:rPr>
              <w:t>://</w:t>
            </w:r>
            <w:r w:rsidRPr="003F2CCD">
              <w:rPr>
                <w:rFonts w:ascii="Times New Roman" w:hAnsi="Times New Roman" w:cs="Times New Roman"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</w:rPr>
              <w:t>.</w:t>
            </w:r>
            <w:r w:rsidRPr="003F2CCD">
              <w:rPr>
                <w:rFonts w:ascii="Times New Roman" w:hAnsi="Times New Roman" w:cs="Times New Roman"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</w:rPr>
              <w:t>/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 xml:space="preserve"> Уроки Компас 3</w:t>
            </w:r>
            <w:r w:rsidRPr="003F2CCD">
              <w:rPr>
                <w:sz w:val="24"/>
                <w:lang w:val="en-US"/>
              </w:rPr>
              <w:t>d</w:t>
            </w:r>
            <w:r w:rsidRPr="003F2CCD">
              <w:rPr>
                <w:sz w:val="24"/>
              </w:rPr>
              <w:t xml:space="preserve">  Чертежи выполненные в програме</w:t>
            </w:r>
            <w:r w:rsidRPr="003F2CCD">
              <w:rPr>
                <w:sz w:val="24"/>
                <w:lang w:val="en-US"/>
              </w:rPr>
              <w:t>AutoCAD</w:t>
            </w:r>
            <w:r w:rsidRPr="003F2CCD">
              <w:rPr>
                <w:bCs/>
                <w:sz w:val="24"/>
              </w:rPr>
              <w:t xml:space="preserve"> [Электронный ресурс] / Режим доступа:  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ru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leson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kompas</w:t>
            </w:r>
            <w:r w:rsidRPr="003F2CCD">
              <w:rPr>
                <w:sz w:val="24"/>
              </w:rPr>
              <w:t>/1_</w:t>
            </w:r>
            <w:r w:rsidRPr="003F2CCD">
              <w:rPr>
                <w:sz w:val="24"/>
                <w:lang w:val="en-US"/>
              </w:rPr>
              <w:t>soz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doc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html</w:t>
            </w:r>
          </w:p>
          <w:p w:rsidR="006C2E02" w:rsidRPr="003F2CCD" w:rsidRDefault="006C2E02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6C2E02" w:rsidRPr="003F2CCD" w:rsidRDefault="006C2E02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6C2E02" w:rsidRPr="003F2CCD" w:rsidRDefault="006C2E02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6C2E02" w:rsidRPr="003F2CCD" w:rsidRDefault="006C2E02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6C2E02" w:rsidRPr="003F2CCD" w:rsidRDefault="006C2E02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6C2E02" w:rsidRPr="003F2CCD" w:rsidTr="00CE63AF">
        <w:trPr>
          <w:trHeight w:val="12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ЕН.02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Интернет – 15, ОС Windows – 15, пакет программ MicrosoftOffice – 15.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6C2E02" w:rsidRPr="003F2CCD" w:rsidRDefault="006C2E02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3" w:history="1"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6C2E02" w:rsidRPr="003F2CCD" w:rsidRDefault="00DC00C8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C2E02"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6C2E02" w:rsidRPr="003F2CCD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6C2E02"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6C2E02" w:rsidRPr="003F2C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C2E02"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6C2E02" w:rsidRPr="003F2CCD" w:rsidRDefault="006C2E02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6C2E02" w:rsidRPr="003F2CCD" w:rsidRDefault="006C2E02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 xml:space="preserve"> 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com</w:t>
            </w:r>
            <w:r w:rsidRPr="003F2CCD">
              <w:rPr>
                <w:sz w:val="24"/>
              </w:rPr>
              <w:t xml:space="preserve">/ </w:t>
            </w:r>
          </w:p>
          <w:p w:rsidR="006C2E02" w:rsidRPr="003F2CCD" w:rsidRDefault="00DC00C8" w:rsidP="003F2CCD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6C2E02" w:rsidRPr="003F2CCD">
                <w:rPr>
                  <w:rStyle w:val="a4"/>
                  <w:sz w:val="24"/>
                </w:rPr>
                <w:t>https://www.webmath.ru /</w:t>
              </w:r>
            </w:hyperlink>
            <w:r w:rsidR="006C2E02" w:rsidRPr="003F2CCD">
              <w:rPr>
                <w:sz w:val="24"/>
              </w:rPr>
              <w:t xml:space="preserve">   лекции, практические задания по математике 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15" w:history="1">
              <w:r w:rsidRPr="003F2CCD">
                <w:rPr>
                  <w:rStyle w:val="a4"/>
                  <w:sz w:val="24"/>
                </w:rPr>
                <w:t>http://www.matburo.ru/st_subject.php?p=dm/</w:t>
              </w:r>
            </w:hyperlink>
            <w:r w:rsidRPr="003F2CCD">
              <w:rPr>
                <w:sz w:val="24"/>
              </w:rPr>
              <w:t xml:space="preserve"> , свободный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работ[Электронный ресурс]. – Режим доступа: </w:t>
            </w:r>
            <w:hyperlink r:id="rId16" w:history="1">
              <w:r w:rsidRPr="003F2CCD">
                <w:rPr>
                  <w:rStyle w:val="a4"/>
                  <w:sz w:val="24"/>
                </w:rPr>
                <w:t>http://www.bymath.net/</w:t>
              </w:r>
            </w:hyperlink>
            <w:r w:rsidRPr="003F2CCD">
              <w:rPr>
                <w:sz w:val="24"/>
              </w:rPr>
              <w:t xml:space="preserve"> , свободный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17" w:history="1">
              <w:r w:rsidRPr="003F2CCD">
                <w:rPr>
                  <w:rStyle w:val="a4"/>
                  <w:sz w:val="24"/>
                </w:rPr>
                <w:t>http://www.math.ru/</w:t>
              </w:r>
            </w:hyperlink>
            <w:r w:rsidRPr="003F2CCD">
              <w:rPr>
                <w:sz w:val="24"/>
              </w:rPr>
              <w:t>, свободный.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Образовательный математический сайт «Экспонента.Ру» [Электронный ресурс]. – Режим доступа: </w:t>
            </w:r>
            <w:hyperlink r:id="rId18" w:history="1">
              <w:r w:rsidRPr="003F2CCD">
                <w:rPr>
                  <w:rStyle w:val="a4"/>
                  <w:sz w:val="24"/>
                </w:rPr>
                <w:t>http://www.exponenta.ru/</w:t>
              </w:r>
            </w:hyperlink>
            <w:r w:rsidRPr="003F2CCD">
              <w:rPr>
                <w:sz w:val="24"/>
              </w:rPr>
              <w:t xml:space="preserve">  свободный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9" w:history="1">
              <w:r w:rsidRPr="003F2CCD">
                <w:rPr>
                  <w:rStyle w:val="a4"/>
                  <w:sz w:val="24"/>
                </w:rPr>
                <w:t>http://www.math24.ru/</w:t>
              </w:r>
            </w:hyperlink>
            <w:r w:rsidRPr="003F2CCD">
              <w:rPr>
                <w:sz w:val="24"/>
              </w:rPr>
              <w:t xml:space="preserve"> ,свободный</w:t>
            </w:r>
          </w:p>
          <w:p w:rsidR="006C2E02" w:rsidRPr="003F2CCD" w:rsidRDefault="00DC00C8" w:rsidP="003F2CCD">
            <w:pPr>
              <w:pStyle w:val="1"/>
              <w:shd w:val="clear" w:color="auto" w:fill="FFFFFF"/>
              <w:rPr>
                <w:sz w:val="24"/>
              </w:rPr>
            </w:pPr>
            <w:hyperlink r:id="rId20" w:history="1">
              <w:r w:rsidR="006C2E02" w:rsidRPr="003F2CCD">
                <w:rPr>
                  <w:rStyle w:val="a4"/>
                  <w:sz w:val="24"/>
                </w:rPr>
                <w:t>http://stratum.ac.ru/education/textbooks/modelir/lection01.html</w:t>
              </w:r>
            </w:hyperlink>
            <w:r w:rsidR="006C2E02" w:rsidRPr="003F2CCD">
              <w:rPr>
                <w:sz w:val="24"/>
              </w:rPr>
              <w:t xml:space="preserve"> лекции по математическому моделированию</w:t>
            </w:r>
          </w:p>
          <w:p w:rsidR="006C2E02" w:rsidRPr="003F2CCD" w:rsidRDefault="006C2E02" w:rsidP="003F2CC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3F2CCD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2CCD">
              <w:rPr>
                <w:rFonts w:ascii="Times New Roman" w:hAnsi="Times New Roman" w:cs="Times New Roman"/>
                <w:lang w:val="en-US"/>
              </w:rPr>
              <w:t>http</w:t>
            </w:r>
            <w:r w:rsidRPr="003F2CCD">
              <w:rPr>
                <w:rFonts w:ascii="Times New Roman" w:hAnsi="Times New Roman" w:cs="Times New Roman"/>
              </w:rPr>
              <w:t>://</w:t>
            </w:r>
            <w:r w:rsidRPr="003F2CCD">
              <w:rPr>
                <w:rFonts w:ascii="Times New Roman" w:hAnsi="Times New Roman" w:cs="Times New Roman"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</w:rPr>
              <w:t>.</w:t>
            </w:r>
            <w:r w:rsidRPr="003F2CCD">
              <w:rPr>
                <w:rFonts w:ascii="Times New Roman" w:hAnsi="Times New Roman" w:cs="Times New Roman"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</w:rPr>
              <w:t>/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 xml:space="preserve"> Уроки Компас 3</w:t>
            </w:r>
            <w:r w:rsidRPr="003F2CCD">
              <w:rPr>
                <w:sz w:val="24"/>
                <w:lang w:val="en-US"/>
              </w:rPr>
              <w:t>d</w:t>
            </w:r>
            <w:r w:rsidRPr="003F2CCD">
              <w:rPr>
                <w:sz w:val="24"/>
              </w:rPr>
              <w:t xml:space="preserve">  Чертежи выполненные в програме</w:t>
            </w:r>
            <w:r w:rsidRPr="003F2CCD">
              <w:rPr>
                <w:sz w:val="24"/>
                <w:lang w:val="en-US"/>
              </w:rPr>
              <w:t>AutoCAD</w:t>
            </w:r>
            <w:r w:rsidRPr="003F2CCD">
              <w:rPr>
                <w:bCs/>
                <w:sz w:val="24"/>
              </w:rPr>
              <w:t xml:space="preserve"> [Электронный ресурс] / Режим доступа:  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ru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leson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kompas</w:t>
            </w:r>
            <w:r w:rsidRPr="003F2CCD">
              <w:rPr>
                <w:sz w:val="24"/>
              </w:rPr>
              <w:t>/1_</w:t>
            </w:r>
            <w:r w:rsidRPr="003F2CCD">
              <w:rPr>
                <w:sz w:val="24"/>
                <w:lang w:val="en-US"/>
              </w:rPr>
              <w:t>soz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doc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html</w:t>
            </w:r>
          </w:p>
          <w:p w:rsidR="006C2E02" w:rsidRPr="003F2CCD" w:rsidRDefault="006C2E02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6C2E02" w:rsidRPr="003F2CCD" w:rsidRDefault="006C2E02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6C2E02" w:rsidRPr="003F2CCD" w:rsidRDefault="006C2E02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6C2E02" w:rsidRPr="003F2CCD" w:rsidRDefault="006C2E02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6C2E02" w:rsidRPr="003F2CCD" w:rsidRDefault="006C2E02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6C2E02" w:rsidRPr="003F2CCD" w:rsidTr="00CE63A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6C2E02" w:rsidRPr="003F2CCD" w:rsidRDefault="006C2E02" w:rsidP="003F2CC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3F2CCD">
              <w:rPr>
                <w:rFonts w:ascii="Times New Roman" w:hAnsi="Times New Roman" w:cs="Times New Roman"/>
                <w:bCs/>
                <w:lang w:val="en-US"/>
              </w:rPr>
              <w:lastRenderedPageBreak/>
              <w:t>MySapr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2CCD">
              <w:rPr>
                <w:rFonts w:ascii="Times New Roman" w:hAnsi="Times New Roman" w:cs="Times New Roman"/>
                <w:lang w:val="en-US"/>
              </w:rPr>
              <w:t>http</w:t>
            </w:r>
            <w:r w:rsidRPr="003F2CCD">
              <w:rPr>
                <w:rFonts w:ascii="Times New Roman" w:hAnsi="Times New Roman" w:cs="Times New Roman"/>
              </w:rPr>
              <w:t>://</w:t>
            </w:r>
            <w:r w:rsidRPr="003F2CCD">
              <w:rPr>
                <w:rFonts w:ascii="Times New Roman" w:hAnsi="Times New Roman" w:cs="Times New Roman"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</w:rPr>
              <w:t>.</w:t>
            </w:r>
            <w:r w:rsidRPr="003F2CCD">
              <w:rPr>
                <w:rFonts w:ascii="Times New Roman" w:hAnsi="Times New Roman" w:cs="Times New Roman"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</w:rPr>
              <w:t>/</w:t>
            </w:r>
          </w:p>
          <w:p w:rsidR="006C2E02" w:rsidRPr="003F2CCD" w:rsidRDefault="006C2E02" w:rsidP="003F2CCD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 xml:space="preserve"> Уроки Компас 3</w:t>
            </w:r>
            <w:r w:rsidRPr="003F2CCD">
              <w:rPr>
                <w:sz w:val="24"/>
                <w:lang w:val="en-US"/>
              </w:rPr>
              <w:t>d</w:t>
            </w:r>
            <w:r w:rsidRPr="003F2CCD">
              <w:rPr>
                <w:sz w:val="24"/>
              </w:rPr>
              <w:t xml:space="preserve">  Чертежи выполненные в программе </w:t>
            </w:r>
            <w:r w:rsidRPr="003F2CCD">
              <w:rPr>
                <w:sz w:val="24"/>
                <w:lang w:val="en-US"/>
              </w:rPr>
              <w:t>AutoCAD</w:t>
            </w:r>
            <w:r w:rsidRPr="003F2CCD">
              <w:rPr>
                <w:bCs/>
                <w:sz w:val="24"/>
              </w:rPr>
              <w:t xml:space="preserve"> [Электронный ресурс] / Режим доступа:  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ru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leson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kompas</w:t>
            </w:r>
            <w:r w:rsidRPr="003F2CCD">
              <w:rPr>
                <w:sz w:val="24"/>
              </w:rPr>
              <w:t>/1_</w:t>
            </w:r>
            <w:r w:rsidRPr="003F2CCD">
              <w:rPr>
                <w:sz w:val="24"/>
                <w:lang w:val="en-US"/>
              </w:rPr>
              <w:t>soz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doc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html</w:t>
            </w:r>
          </w:p>
          <w:p w:rsidR="006C2E02" w:rsidRPr="003F2CCD" w:rsidRDefault="006C2E02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6C2E02" w:rsidRPr="003F2CCD" w:rsidRDefault="006C2E02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6C2E02" w:rsidRPr="003F2CCD" w:rsidRDefault="006C2E02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E02" w:rsidRPr="003F2CCD" w:rsidRDefault="006C2E02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3F2CCD" w:rsidRPr="003F2CCD" w:rsidTr="00CE63A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ОП.02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 стол ученический-12, стул ученический-25,  стул преподавателя-1,  шкаф -1, проектор-1, компьютер -1.</w:t>
            </w:r>
          </w:p>
          <w:p w:rsidR="003F2CCD" w:rsidRPr="003F2CCD" w:rsidRDefault="003F2CCD" w:rsidP="003F2CCD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3F2CCD" w:rsidRPr="003F2CCD" w:rsidRDefault="003F2CCD" w:rsidP="003F2CCD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Набор Arduino. Комплектация: 1 х UNO доска, USB кабель (1 шт.); 1 X трос скакалка, 1 х макетная плата. 5 х светодиодный светильник, 1 упаковка резистор, 1 х dupondline. 1 х потенциометр, 1 X зуммер. 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радиобрелок для ключей, 1 х RFID белая карта, 1 х звуковой чип для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21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22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23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Электронная электротехническая библиотека// Еlectrolibrary.info: URL: </w:t>
            </w:r>
            <w:hyperlink r:id="rId24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25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3F2CCD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26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27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28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29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ОП.03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Прикладная электроника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 стол ученический-12, стул ученический-25,  стул преподавателя-1,  шкаф -1, проектор-1, компьютер -1.</w:t>
            </w:r>
          </w:p>
          <w:p w:rsidR="003F2CCD" w:rsidRPr="003F2CCD" w:rsidRDefault="003F2CCD" w:rsidP="003F2CCD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3F2CCD" w:rsidRPr="003F2CCD" w:rsidRDefault="003F2CCD" w:rsidP="003F2CCD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Набор Arduino. Комплектация: 1 х UNO доска, USB кабель (1 шт.); 1 X трос скакалка, 1 х макетная плата. 5 х светодиодный светильник, 1 упаковка резистор, 1 х dupondline. 1 х потенциометр, 1 X зуммер. 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радиобрелок для ключей, 1 х RFID белая карта, 1 х звуковой чип для 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30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31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32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Электронная электротехническая библиотека// Еlectrolibrary.info: URL: </w:t>
            </w:r>
            <w:hyperlink r:id="rId33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34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3F2CCD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по теме "Электрические цепи постоянного тока" по предмету "Электротехника и электроника")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35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36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37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38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ОП.04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Электротехнические измерения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 стол ученический-12, стул ученический-25,  стул преподавателя-1,  шкаф -1, проектор-1, компьютер -1.</w:t>
            </w:r>
          </w:p>
          <w:p w:rsidR="003F2CCD" w:rsidRPr="003F2CCD" w:rsidRDefault="003F2CCD" w:rsidP="003F2CCD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3F2CCD" w:rsidRPr="003F2CCD" w:rsidRDefault="003F2CCD" w:rsidP="003F2CCD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Набор Arduino. Комплектация: 1 х UNO доска, USB кабель (1 шт.); 1 X трос скакалка, 1 х макетная плата. 5 х светодиодный светильник, 1 упаковка резистор, 1 х dupondline. 1 х потенциометр, 1 X зуммер. 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радиобрелок для ключей, 1 х RFID белая карта, 1 х звуковой чип для поздравительных открыток, 1 х релейный модуль, 1 X часы модуль, 1 х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4*4 ключ доска, 1 х RGB 3 цветной модуль,1 х Кнопка батареи 9 В.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39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40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41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· Электронная электротехническая библиотека// Еlectrolibrary.info: URL: </w:t>
            </w:r>
            <w:hyperlink r:id="rId42" w:history="1">
              <w:r w:rsidRPr="003F2CCD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43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3F2CCD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44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45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46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47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ОП.05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 xml:space="preserve">Информационные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Кабинет № 41.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11,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Клавиатурный тренажер «Десятипальцевый метод печати»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«Единицы измерения информации»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«Кодирование информации»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r w:rsidRPr="003F2CCD">
              <w:rPr>
                <w:sz w:val="24"/>
                <w:lang w:val="en-US"/>
              </w:rPr>
              <w:t xml:space="preserve">Recipe Keeper; </w:t>
            </w:r>
            <w:r w:rsidRPr="003F2CCD">
              <w:rPr>
                <w:sz w:val="24"/>
              </w:rPr>
              <w:t>Кулинария</w:t>
            </w:r>
            <w:r w:rsidRPr="003F2CCD">
              <w:rPr>
                <w:sz w:val="24"/>
                <w:lang w:val="en-US"/>
              </w:rPr>
              <w:t xml:space="preserve"> Lingo; </w:t>
            </w:r>
            <w:r w:rsidRPr="003F2CCD">
              <w:rPr>
                <w:sz w:val="24"/>
              </w:rPr>
              <w:t>Калории</w:t>
            </w:r>
            <w:r w:rsidRPr="003F2CCD">
              <w:rPr>
                <w:sz w:val="24"/>
                <w:lang w:val="en-US"/>
              </w:rPr>
              <w:t xml:space="preserve"> PRO! ; Menu Cooking Planner</w:t>
            </w:r>
          </w:p>
          <w:p w:rsidR="003F2CCD" w:rsidRPr="003F2CCD" w:rsidRDefault="00DC00C8" w:rsidP="003F2CCD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hyperlink r:id="rId48" w:history="1">
              <w:r w:rsidR="003F2CCD" w:rsidRPr="003F2CCD">
                <w:rPr>
                  <w:sz w:val="24"/>
                  <w:lang w:val="en-US"/>
                </w:rPr>
                <w:t>1</w:t>
              </w:r>
              <w:r w:rsidR="003F2CCD" w:rsidRPr="003F2CCD">
                <w:rPr>
                  <w:sz w:val="24"/>
                </w:rPr>
                <w:t>С</w:t>
              </w:r>
              <w:r w:rsidR="003F2CCD" w:rsidRPr="003F2CCD">
                <w:rPr>
                  <w:sz w:val="24"/>
                  <w:lang w:val="en-US"/>
                </w:rPr>
                <w:t>:</w:t>
              </w:r>
              <w:r w:rsidR="003F2CCD" w:rsidRPr="003F2CCD">
                <w:rPr>
                  <w:sz w:val="24"/>
                </w:rPr>
                <w:t>Ресторан</w:t>
              </w:r>
            </w:hyperlink>
            <w:r w:rsidR="003F2CCD" w:rsidRPr="003F2CCD">
              <w:rPr>
                <w:sz w:val="24"/>
                <w:lang w:val="en-US"/>
              </w:rPr>
              <w:t xml:space="preserve"> ; </w:t>
            </w:r>
            <w:hyperlink r:id="rId49" w:history="1">
              <w:r w:rsidR="003F2CCD" w:rsidRPr="003F2CCD">
                <w:rPr>
                  <w:sz w:val="24"/>
                </w:rPr>
                <w:t>АСТОР</w:t>
              </w:r>
              <w:r w:rsidR="003F2CCD" w:rsidRPr="003F2CCD">
                <w:rPr>
                  <w:sz w:val="24"/>
                  <w:lang w:val="en-US"/>
                </w:rPr>
                <w:t xml:space="preserve">: </w:t>
              </w:r>
              <w:r w:rsidR="003F2CCD" w:rsidRPr="003F2CCD">
                <w:rPr>
                  <w:sz w:val="24"/>
                </w:rPr>
                <w:t>Ресторан</w:t>
              </w:r>
            </w:hyperlink>
            <w:r w:rsidR="003F2CCD" w:rsidRPr="003F2CCD">
              <w:rPr>
                <w:sz w:val="24"/>
                <w:lang w:val="en-US"/>
              </w:rPr>
              <w:t xml:space="preserve"> ; </w:t>
            </w:r>
            <w:hyperlink r:id="rId50" w:history="1">
              <w:r w:rsidR="003F2CCD" w:rsidRPr="003F2CCD">
                <w:rPr>
                  <w:sz w:val="24"/>
                  <w:lang w:val="en-US"/>
                </w:rPr>
                <w:t>Quick Resto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51" w:history="1">
              <w:r w:rsidR="003F2CCD" w:rsidRPr="003F2CCD">
                <w:rPr>
                  <w:sz w:val="24"/>
                  <w:lang w:val="en-US"/>
                </w:rPr>
                <w:t>iiko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52" w:history="1">
              <w:r w:rsidR="003F2CCD" w:rsidRPr="003F2CCD">
                <w:rPr>
                  <w:sz w:val="24"/>
                  <w:lang w:val="en-US"/>
                </w:rPr>
                <w:t>Jowi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53" w:history="1">
              <w:r w:rsidR="003F2CCD" w:rsidRPr="003F2CCD">
                <w:rPr>
                  <w:sz w:val="24"/>
                  <w:lang w:val="en-US"/>
                </w:rPr>
                <w:t>Poster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54" w:history="1">
              <w:r w:rsidR="003F2CCD" w:rsidRPr="003F2CCD">
                <w:rPr>
                  <w:sz w:val="24"/>
                  <w:lang w:val="en-US"/>
                </w:rPr>
                <w:t>r_keeper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55" w:history="1">
              <w:r w:rsidR="003F2CCD" w:rsidRPr="003F2CCD">
                <w:rPr>
                  <w:sz w:val="24"/>
                  <w:lang w:val="en-US"/>
                </w:rPr>
                <w:t>Presto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56" w:history="1">
              <w:r w:rsidR="003F2CCD" w:rsidRPr="003F2CCD">
                <w:rPr>
                  <w:sz w:val="24"/>
                  <w:lang w:val="en-US"/>
                </w:rPr>
                <w:t>Resti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57" w:history="1">
              <w:r w:rsidR="003F2CCD" w:rsidRPr="003F2CCD">
                <w:rPr>
                  <w:sz w:val="24"/>
                  <w:lang w:val="en-US"/>
                </w:rPr>
                <w:t>POS Sector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58" w:history="1">
              <w:r w:rsidR="003F2CCD" w:rsidRPr="003F2CCD">
                <w:rPr>
                  <w:sz w:val="24"/>
                  <w:lang w:val="en-US"/>
                </w:rPr>
                <w:t>Tillypad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59" w:history="1">
              <w:r w:rsidR="003F2CCD" w:rsidRPr="003F2CCD">
                <w:rPr>
                  <w:sz w:val="24"/>
                  <w:lang w:val="en-US"/>
                </w:rPr>
                <w:t>SmartTouch</w:t>
              </w:r>
            </w:hyperlink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60" w:history="1"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3F2CCD" w:rsidRPr="003F2CCD" w:rsidRDefault="003F2CCD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lastRenderedPageBreak/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 xml:space="preserve"> 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com</w:t>
            </w:r>
            <w:r w:rsidRPr="003F2CCD">
              <w:rPr>
                <w:sz w:val="24"/>
              </w:rPr>
              <w:t>/</w:t>
            </w:r>
          </w:p>
          <w:p w:rsidR="003F2CCD" w:rsidRPr="003F2CCD" w:rsidRDefault="003F2CCD" w:rsidP="003F2CC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3F2CCD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2CCD">
              <w:rPr>
                <w:rFonts w:ascii="Times New Roman" w:hAnsi="Times New Roman" w:cs="Times New Roman"/>
                <w:lang w:val="en-US"/>
              </w:rPr>
              <w:t>http</w:t>
            </w:r>
            <w:r w:rsidRPr="003F2CCD">
              <w:rPr>
                <w:rFonts w:ascii="Times New Roman" w:hAnsi="Times New Roman" w:cs="Times New Roman"/>
              </w:rPr>
              <w:t>://</w:t>
            </w:r>
            <w:r w:rsidRPr="003F2CCD">
              <w:rPr>
                <w:rFonts w:ascii="Times New Roman" w:hAnsi="Times New Roman" w:cs="Times New Roman"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</w:rPr>
              <w:t>.</w:t>
            </w:r>
            <w:r w:rsidRPr="003F2CCD">
              <w:rPr>
                <w:rFonts w:ascii="Times New Roman" w:hAnsi="Times New Roman" w:cs="Times New Roman"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</w:rPr>
              <w:t>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 xml:space="preserve"> Уроки Компас 3</w:t>
            </w:r>
            <w:r w:rsidRPr="003F2CCD">
              <w:rPr>
                <w:sz w:val="24"/>
                <w:lang w:val="en-US"/>
              </w:rPr>
              <w:t>d</w:t>
            </w:r>
            <w:r w:rsidRPr="003F2CCD">
              <w:rPr>
                <w:sz w:val="24"/>
              </w:rPr>
              <w:t xml:space="preserve">  Чертежи выполненные в програме</w:t>
            </w:r>
            <w:r w:rsidRPr="003F2CCD">
              <w:rPr>
                <w:sz w:val="24"/>
                <w:lang w:val="en-US"/>
              </w:rPr>
              <w:t>AutoCAD</w:t>
            </w:r>
            <w:r w:rsidRPr="003F2CCD">
              <w:rPr>
                <w:bCs/>
                <w:sz w:val="24"/>
              </w:rPr>
              <w:t xml:space="preserve"> [Электронный ресурс] / Режим доступа:  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ru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leson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kompas</w:t>
            </w:r>
            <w:r w:rsidRPr="003F2CCD">
              <w:rPr>
                <w:sz w:val="24"/>
              </w:rPr>
              <w:t>/1_</w:t>
            </w:r>
            <w:r w:rsidRPr="003F2CCD">
              <w:rPr>
                <w:sz w:val="24"/>
                <w:lang w:val="en-US"/>
              </w:rPr>
              <w:t>soz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doc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Тюмень, ул. Рылеева 34  (№ 41)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ОП.06 </w:t>
            </w:r>
            <w:r w:rsidRPr="003F2CCD">
              <w:rPr>
                <w:rFonts w:ascii="Times New Roman" w:eastAsia="Tahoma" w:hAnsi="Times New Roman"/>
                <w:w w:val="97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3F2CCD" w:rsidRPr="003F2CCD" w:rsidRDefault="003F2CCD" w:rsidP="003F2CC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3F2CCD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2CCD">
              <w:rPr>
                <w:rFonts w:ascii="Times New Roman" w:hAnsi="Times New Roman" w:cs="Times New Roman"/>
                <w:lang w:val="en-US"/>
              </w:rPr>
              <w:t>http</w:t>
            </w:r>
            <w:r w:rsidRPr="003F2CCD">
              <w:rPr>
                <w:rFonts w:ascii="Times New Roman" w:hAnsi="Times New Roman" w:cs="Times New Roman"/>
              </w:rPr>
              <w:t>://</w:t>
            </w:r>
            <w:r w:rsidRPr="003F2CCD">
              <w:rPr>
                <w:rFonts w:ascii="Times New Roman" w:hAnsi="Times New Roman" w:cs="Times New Roman"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</w:rPr>
              <w:t>.</w:t>
            </w:r>
            <w:r w:rsidRPr="003F2CCD">
              <w:rPr>
                <w:rFonts w:ascii="Times New Roman" w:hAnsi="Times New Roman" w:cs="Times New Roman"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</w:rPr>
              <w:t>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 xml:space="preserve"> Уроки Компас 3</w:t>
            </w:r>
            <w:r w:rsidRPr="003F2CCD">
              <w:rPr>
                <w:sz w:val="24"/>
                <w:lang w:val="en-US"/>
              </w:rPr>
              <w:t>d</w:t>
            </w:r>
            <w:r w:rsidRPr="003F2CCD">
              <w:rPr>
                <w:sz w:val="24"/>
              </w:rPr>
              <w:t xml:space="preserve">  Чертежи выполненные в программе </w:t>
            </w:r>
            <w:r w:rsidRPr="003F2CCD">
              <w:rPr>
                <w:sz w:val="24"/>
                <w:lang w:val="en-US"/>
              </w:rPr>
              <w:t>AutoCAD</w:t>
            </w:r>
            <w:r w:rsidRPr="003F2CCD">
              <w:rPr>
                <w:bCs/>
                <w:sz w:val="24"/>
              </w:rPr>
              <w:t xml:space="preserve"> [Электронный ресурс] / Режим доступа:  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ru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leson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kompas</w:t>
            </w:r>
            <w:r w:rsidRPr="003F2CCD">
              <w:rPr>
                <w:sz w:val="24"/>
              </w:rPr>
              <w:t>/1_</w:t>
            </w:r>
            <w:r w:rsidRPr="003F2CCD">
              <w:rPr>
                <w:sz w:val="24"/>
                <w:lang w:val="en-US"/>
              </w:rPr>
              <w:t>soz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doc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изучаемым темам по дисциплине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«Метрология, стандартизация, сертификация»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ОП.07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61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3F2CCD" w:rsidRPr="003F2CCD" w:rsidRDefault="003F2CCD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3F2CCD" w:rsidRPr="003F2CCD" w:rsidRDefault="00DC00C8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3F2CCD"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CALAMEO Видеокурс Access 2010 для начинающих. 35 уроков. [Электронный ресурс] / Режим доступа: </w:t>
            </w:r>
            <w:hyperlink r:id="rId63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MySapr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64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програме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/1_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Сетевичок.рф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Клавиатурный тренажер «Десятипальцевый метод печати»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«Единицы измерения информации»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«Кодирование информации»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ОП.08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Windows – 15, пакет программ MicrosoftOffice – 15.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изучаемым темам по дисциплине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«Информационные технологии в профессиональной деятельности»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65" w:history="1"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3F2CCD" w:rsidRPr="003F2CCD" w:rsidRDefault="00DC00C8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3F2CCD"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3F2CCD" w:rsidRPr="003F2CCD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3F2CCD"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3F2CCD" w:rsidRPr="003F2C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F2CCD"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3F2CCD" w:rsidRPr="003F2CCD" w:rsidRDefault="003F2CCD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 xml:space="preserve"> 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com</w:t>
            </w:r>
            <w:r w:rsidRPr="003F2CCD">
              <w:rPr>
                <w:sz w:val="24"/>
              </w:rPr>
              <w:t xml:space="preserve">/ </w:t>
            </w:r>
          </w:p>
          <w:p w:rsidR="003F2CCD" w:rsidRPr="003F2CCD" w:rsidRDefault="00DC00C8" w:rsidP="003F2CCD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3F2CCD" w:rsidRPr="003F2CCD">
                <w:rPr>
                  <w:rStyle w:val="a4"/>
                  <w:sz w:val="24"/>
                </w:rPr>
                <w:t>https://www.webmath.ru /</w:t>
              </w:r>
            </w:hyperlink>
            <w:r w:rsidR="003F2CCD" w:rsidRPr="003F2CCD">
              <w:rPr>
                <w:sz w:val="24"/>
              </w:rPr>
              <w:t xml:space="preserve">   лекции, практические задания по математике 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67" w:history="1">
              <w:r w:rsidRPr="003F2CCD">
                <w:rPr>
                  <w:rStyle w:val="a4"/>
                  <w:sz w:val="24"/>
                </w:rPr>
                <w:t>http://www.matburo.ru/st_subject.php?p=dm/</w:t>
              </w:r>
            </w:hyperlink>
            <w:r w:rsidRPr="003F2CCD">
              <w:rPr>
                <w:sz w:val="24"/>
              </w:rPr>
              <w:t xml:space="preserve"> , свободный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работ[Электронный ресурс]. – Режим доступа: </w:t>
            </w:r>
            <w:hyperlink r:id="rId68" w:history="1">
              <w:r w:rsidRPr="003F2CCD">
                <w:rPr>
                  <w:rStyle w:val="a4"/>
                  <w:sz w:val="24"/>
                </w:rPr>
                <w:t>http://www.bymath.net/</w:t>
              </w:r>
            </w:hyperlink>
            <w:r w:rsidRPr="003F2CCD">
              <w:rPr>
                <w:sz w:val="24"/>
              </w:rPr>
              <w:t xml:space="preserve"> , свободный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</w:t>
            </w:r>
            <w:r w:rsidRPr="003F2CCD">
              <w:rPr>
                <w:sz w:val="24"/>
              </w:rPr>
              <w:lastRenderedPageBreak/>
              <w:t xml:space="preserve">истории из жизни математиков [Электронный ресурс]. – Режим доступа: </w:t>
            </w:r>
            <w:hyperlink r:id="rId69" w:history="1">
              <w:r w:rsidRPr="003F2CCD">
                <w:rPr>
                  <w:rStyle w:val="a4"/>
                  <w:sz w:val="24"/>
                </w:rPr>
                <w:t>http://www.math.ru/</w:t>
              </w:r>
            </w:hyperlink>
            <w:r w:rsidRPr="003F2CCD">
              <w:rPr>
                <w:sz w:val="24"/>
              </w:rPr>
              <w:t>, свободный.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Образовательный математический сайт «Экспонента.Ру» [Электронный ресурс]. – Режим доступа: </w:t>
            </w:r>
            <w:hyperlink r:id="rId70" w:history="1">
              <w:r w:rsidRPr="003F2CCD">
                <w:rPr>
                  <w:rStyle w:val="a4"/>
                  <w:sz w:val="24"/>
                </w:rPr>
                <w:t>http://www.exponenta.ru/</w:t>
              </w:r>
            </w:hyperlink>
            <w:r w:rsidRPr="003F2CCD">
              <w:rPr>
                <w:sz w:val="24"/>
              </w:rPr>
              <w:t xml:space="preserve">  свободный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71" w:history="1">
              <w:r w:rsidRPr="003F2CCD">
                <w:rPr>
                  <w:rStyle w:val="a4"/>
                  <w:sz w:val="24"/>
                </w:rPr>
                <w:t>http://www.math24.ru/</w:t>
              </w:r>
            </w:hyperlink>
            <w:r w:rsidRPr="003F2CCD">
              <w:rPr>
                <w:sz w:val="24"/>
              </w:rPr>
              <w:t xml:space="preserve"> ,свободный</w:t>
            </w:r>
          </w:p>
          <w:p w:rsidR="003F2CCD" w:rsidRPr="003F2CCD" w:rsidRDefault="00DC00C8" w:rsidP="003F2CCD">
            <w:pPr>
              <w:pStyle w:val="1"/>
              <w:shd w:val="clear" w:color="auto" w:fill="FFFFFF"/>
              <w:rPr>
                <w:sz w:val="24"/>
              </w:rPr>
            </w:pPr>
            <w:hyperlink r:id="rId72" w:history="1">
              <w:r w:rsidR="003F2CCD" w:rsidRPr="003F2CCD">
                <w:rPr>
                  <w:rStyle w:val="a4"/>
                  <w:sz w:val="24"/>
                </w:rPr>
                <w:t>http://stratum.ac.ru/education/textbooks/modelir/lection01.html</w:t>
              </w:r>
            </w:hyperlink>
            <w:r w:rsidR="003F2CCD" w:rsidRPr="003F2CCD">
              <w:rPr>
                <w:sz w:val="24"/>
              </w:rPr>
              <w:t xml:space="preserve"> лекции по математическому моделированию</w:t>
            </w:r>
          </w:p>
          <w:p w:rsidR="003F2CCD" w:rsidRPr="003F2CCD" w:rsidRDefault="003F2CCD" w:rsidP="003F2CC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3F2CCD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2CCD">
              <w:rPr>
                <w:rFonts w:ascii="Times New Roman" w:hAnsi="Times New Roman" w:cs="Times New Roman"/>
                <w:lang w:val="en-US"/>
              </w:rPr>
              <w:t>http</w:t>
            </w:r>
            <w:r w:rsidRPr="003F2CCD">
              <w:rPr>
                <w:rFonts w:ascii="Times New Roman" w:hAnsi="Times New Roman" w:cs="Times New Roman"/>
              </w:rPr>
              <w:t>://</w:t>
            </w:r>
            <w:r w:rsidRPr="003F2CCD">
              <w:rPr>
                <w:rFonts w:ascii="Times New Roman" w:hAnsi="Times New Roman" w:cs="Times New Roman"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</w:rPr>
              <w:t>.</w:t>
            </w:r>
            <w:r w:rsidRPr="003F2CCD">
              <w:rPr>
                <w:rFonts w:ascii="Times New Roman" w:hAnsi="Times New Roman" w:cs="Times New Roman"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</w:rPr>
              <w:t>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 xml:space="preserve"> Уроки Компас 3</w:t>
            </w:r>
            <w:r w:rsidRPr="003F2CCD">
              <w:rPr>
                <w:sz w:val="24"/>
                <w:lang w:val="en-US"/>
              </w:rPr>
              <w:t>d</w:t>
            </w:r>
            <w:r w:rsidRPr="003F2CCD">
              <w:rPr>
                <w:sz w:val="24"/>
              </w:rPr>
              <w:t xml:space="preserve">  Чертежи выполненные в програме</w:t>
            </w:r>
            <w:r w:rsidRPr="003F2CCD">
              <w:rPr>
                <w:sz w:val="24"/>
                <w:lang w:val="en-US"/>
              </w:rPr>
              <w:t>AutoCAD</w:t>
            </w:r>
            <w:r w:rsidRPr="003F2CCD">
              <w:rPr>
                <w:bCs/>
                <w:sz w:val="24"/>
              </w:rPr>
              <w:t xml:space="preserve"> [Электронный ресурс] / Режим доступа:  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ru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leson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kompas</w:t>
            </w:r>
            <w:r w:rsidRPr="003F2CCD">
              <w:rPr>
                <w:sz w:val="24"/>
              </w:rPr>
              <w:t>/1_</w:t>
            </w:r>
            <w:r w:rsidRPr="003F2CCD">
              <w:rPr>
                <w:sz w:val="24"/>
                <w:lang w:val="en-US"/>
              </w:rPr>
              <w:t>soz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doc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ОП.09 </w:t>
            </w:r>
            <w:r w:rsidRPr="003F2CCD">
              <w:rPr>
                <w:rFonts w:ascii="Times New Roman" w:eastAsia="Tahoma" w:hAnsi="Times New Roman"/>
                <w:w w:val="97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73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Бесплатные уроки по программе MicrosoftExcel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3F2CCD" w:rsidRPr="003F2CCD" w:rsidRDefault="003F2CCD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3F2CCD" w:rsidRPr="003F2CCD" w:rsidRDefault="00DC00C8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3F2CCD"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CALAMEO Видеокурс Access 2010 для начинающих. 35 уроков. [Электронный ресурс] / Режим доступа: </w:t>
            </w:r>
            <w:hyperlink r:id="rId75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76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програме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/1_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Сетевичок.рф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Клавиатурный тренажер «Десятипальцевый метод печати»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«Единицы измерения информации»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«Кодирование информации»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изучаемым темам по дисциплине «Защита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информации»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ОП.10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стул мягкий -1, доска маркерная-1, шкаф стеклянный-1, шкаф открытый-1, шкафы книжные-3, стол для тренажера-1, доска интерактивная-1, проектор-1, ноутбук-1, планшет-1, компьютер-1, принтер-1, доступ в Интернет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Действующие тренажеры-1,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Плакаты:-8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эваконаселения, Перечень исходных данных для планирования эвакуации,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План эвакуации в ЧС природного и техногенного характера,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Респираторы,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чулки, перчатки Л-1)-1, респиратор Р-2-1, войсковой прибор химической разведки (ВПХР)-1, аптечка индивидуальная АИ-2 -1, индивидуальный перевязочный пакет ИПП-1-2, носилки санитарные -2, жгут резиновый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кровоостанавливающий-1, грелка -1, клеенка двухсторонняя-1, косынка-1, бинт-2.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Электронный носитель 2 шт. с фильмами и презентациями, презентации по всем темам дисциплины «Безопасность жизнедеятельности»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31)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3F2CCD" w:rsidRPr="003F2CCD" w:rsidRDefault="003F2CCD" w:rsidP="003F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3F2CCD" w:rsidRPr="003F2CCD" w:rsidRDefault="003F2CCD" w:rsidP="003F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3F2CCD" w:rsidRPr="003F2CCD" w:rsidRDefault="003F2CCD" w:rsidP="003F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3F2CCD" w:rsidRPr="003F2CCD" w:rsidRDefault="003F2CCD" w:rsidP="003F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3F2CCD" w:rsidRPr="003F2CCD" w:rsidRDefault="003F2CCD" w:rsidP="003F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3F2CCD" w:rsidRPr="003F2CCD" w:rsidRDefault="003F2CCD" w:rsidP="003F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3F2CCD" w:rsidRPr="003F2CCD" w:rsidRDefault="003F2CCD" w:rsidP="003F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3F2CCD" w:rsidRPr="003F2CCD" w:rsidRDefault="003F2CCD" w:rsidP="003F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3F2CCD" w:rsidRPr="003F2CCD" w:rsidRDefault="003F2CCD" w:rsidP="003F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3F2CCD" w:rsidRPr="003F2CCD" w:rsidRDefault="003F2CCD" w:rsidP="003F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Трудовая дисциплина. Материальная ответственность. Защита трудовых прав работников</w:t>
            </w:r>
          </w:p>
          <w:p w:rsidR="003F2CCD" w:rsidRPr="003F2CCD" w:rsidRDefault="003F2CCD" w:rsidP="003F2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ОП.12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11,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Клавиатурный тренажер «Десятипальцевый метод печати»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«Единицы измерения информации»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«Кодирование информации»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r w:rsidRPr="003F2CCD">
              <w:rPr>
                <w:sz w:val="24"/>
                <w:lang w:val="en-US"/>
              </w:rPr>
              <w:t xml:space="preserve">Recipe Keeper; </w:t>
            </w:r>
            <w:r w:rsidRPr="003F2CCD">
              <w:rPr>
                <w:sz w:val="24"/>
              </w:rPr>
              <w:t>Кулинария</w:t>
            </w:r>
            <w:r w:rsidRPr="003F2CCD">
              <w:rPr>
                <w:sz w:val="24"/>
                <w:lang w:val="en-US"/>
              </w:rPr>
              <w:t xml:space="preserve"> Lingo; </w:t>
            </w:r>
            <w:r w:rsidRPr="003F2CCD">
              <w:rPr>
                <w:sz w:val="24"/>
              </w:rPr>
              <w:t>Калории</w:t>
            </w:r>
            <w:r w:rsidRPr="003F2CCD">
              <w:rPr>
                <w:sz w:val="24"/>
                <w:lang w:val="en-US"/>
              </w:rPr>
              <w:t xml:space="preserve"> PRO! ; Menu Cooking Planner</w:t>
            </w:r>
          </w:p>
          <w:p w:rsidR="003F2CCD" w:rsidRPr="003F2CCD" w:rsidRDefault="00DC00C8" w:rsidP="003F2CCD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hyperlink r:id="rId77" w:history="1">
              <w:r w:rsidR="003F2CCD" w:rsidRPr="003F2CCD">
                <w:rPr>
                  <w:sz w:val="24"/>
                  <w:lang w:val="en-US"/>
                </w:rPr>
                <w:t>1</w:t>
              </w:r>
              <w:r w:rsidR="003F2CCD" w:rsidRPr="003F2CCD">
                <w:rPr>
                  <w:sz w:val="24"/>
                </w:rPr>
                <w:t>С</w:t>
              </w:r>
              <w:r w:rsidR="003F2CCD" w:rsidRPr="003F2CCD">
                <w:rPr>
                  <w:sz w:val="24"/>
                  <w:lang w:val="en-US"/>
                </w:rPr>
                <w:t>:</w:t>
              </w:r>
              <w:r w:rsidR="003F2CCD" w:rsidRPr="003F2CCD">
                <w:rPr>
                  <w:sz w:val="24"/>
                </w:rPr>
                <w:t>Ресторан</w:t>
              </w:r>
            </w:hyperlink>
            <w:r w:rsidR="003F2CCD" w:rsidRPr="003F2CCD">
              <w:rPr>
                <w:sz w:val="24"/>
                <w:lang w:val="en-US"/>
              </w:rPr>
              <w:t xml:space="preserve"> ; </w:t>
            </w:r>
            <w:hyperlink r:id="rId78" w:history="1">
              <w:r w:rsidR="003F2CCD" w:rsidRPr="003F2CCD">
                <w:rPr>
                  <w:sz w:val="24"/>
                </w:rPr>
                <w:t>АСТОР</w:t>
              </w:r>
              <w:r w:rsidR="003F2CCD" w:rsidRPr="003F2CCD">
                <w:rPr>
                  <w:sz w:val="24"/>
                  <w:lang w:val="en-US"/>
                </w:rPr>
                <w:t xml:space="preserve">: </w:t>
              </w:r>
              <w:r w:rsidR="003F2CCD" w:rsidRPr="003F2CCD">
                <w:rPr>
                  <w:sz w:val="24"/>
                </w:rPr>
                <w:t>Ресторан</w:t>
              </w:r>
            </w:hyperlink>
            <w:r w:rsidR="003F2CCD" w:rsidRPr="003F2CCD">
              <w:rPr>
                <w:sz w:val="24"/>
                <w:lang w:val="en-US"/>
              </w:rPr>
              <w:t xml:space="preserve"> ; </w:t>
            </w:r>
            <w:hyperlink r:id="rId79" w:history="1">
              <w:r w:rsidR="003F2CCD" w:rsidRPr="003F2CCD">
                <w:rPr>
                  <w:sz w:val="24"/>
                  <w:lang w:val="en-US"/>
                </w:rPr>
                <w:t>Quick Resto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80" w:history="1">
              <w:r w:rsidR="003F2CCD" w:rsidRPr="003F2CCD">
                <w:rPr>
                  <w:sz w:val="24"/>
                  <w:lang w:val="en-US"/>
                </w:rPr>
                <w:t>iiko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81" w:history="1">
              <w:r w:rsidR="003F2CCD" w:rsidRPr="003F2CCD">
                <w:rPr>
                  <w:sz w:val="24"/>
                  <w:lang w:val="en-US"/>
                </w:rPr>
                <w:t>Jowi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82" w:history="1">
              <w:r w:rsidR="003F2CCD" w:rsidRPr="003F2CCD">
                <w:rPr>
                  <w:sz w:val="24"/>
                  <w:lang w:val="en-US"/>
                </w:rPr>
                <w:t>Poster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83" w:history="1">
              <w:r w:rsidR="003F2CCD" w:rsidRPr="003F2CCD">
                <w:rPr>
                  <w:sz w:val="24"/>
                  <w:lang w:val="en-US"/>
                </w:rPr>
                <w:t>r_keeper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84" w:history="1">
              <w:r w:rsidR="003F2CCD" w:rsidRPr="003F2CCD">
                <w:rPr>
                  <w:sz w:val="24"/>
                  <w:lang w:val="en-US"/>
                </w:rPr>
                <w:t>Presto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85" w:history="1">
              <w:r w:rsidR="003F2CCD" w:rsidRPr="003F2CCD">
                <w:rPr>
                  <w:sz w:val="24"/>
                  <w:lang w:val="en-US"/>
                </w:rPr>
                <w:t>Resti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86" w:history="1">
              <w:r w:rsidR="003F2CCD" w:rsidRPr="003F2CCD">
                <w:rPr>
                  <w:sz w:val="24"/>
                  <w:lang w:val="en-US"/>
                </w:rPr>
                <w:t>POS Sector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87" w:history="1">
              <w:r w:rsidR="003F2CCD" w:rsidRPr="003F2CCD">
                <w:rPr>
                  <w:sz w:val="24"/>
                  <w:lang w:val="en-US"/>
                </w:rPr>
                <w:t>Tillypad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88" w:history="1">
              <w:r w:rsidR="003F2CCD" w:rsidRPr="003F2CCD">
                <w:rPr>
                  <w:sz w:val="24"/>
                  <w:lang w:val="en-US"/>
                </w:rPr>
                <w:t>SmartTouch</w:t>
              </w:r>
            </w:hyperlink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89" w:history="1"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3F2CCD" w:rsidRPr="003F2CCD" w:rsidRDefault="003F2CCD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 xml:space="preserve"> 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com</w:t>
            </w:r>
            <w:r w:rsidRPr="003F2CCD">
              <w:rPr>
                <w:sz w:val="24"/>
              </w:rPr>
              <w:t>/</w:t>
            </w:r>
          </w:p>
          <w:p w:rsidR="003F2CCD" w:rsidRPr="003F2CCD" w:rsidRDefault="003F2CCD" w:rsidP="003F2CC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3F2CCD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2CCD">
              <w:rPr>
                <w:rFonts w:ascii="Times New Roman" w:hAnsi="Times New Roman" w:cs="Times New Roman"/>
                <w:lang w:val="en-US"/>
              </w:rPr>
              <w:t>http</w:t>
            </w:r>
            <w:r w:rsidRPr="003F2CCD">
              <w:rPr>
                <w:rFonts w:ascii="Times New Roman" w:hAnsi="Times New Roman" w:cs="Times New Roman"/>
              </w:rPr>
              <w:t>://</w:t>
            </w:r>
            <w:r w:rsidRPr="003F2CCD">
              <w:rPr>
                <w:rFonts w:ascii="Times New Roman" w:hAnsi="Times New Roman" w:cs="Times New Roman"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</w:rPr>
              <w:t>.</w:t>
            </w:r>
            <w:r w:rsidRPr="003F2CCD">
              <w:rPr>
                <w:rFonts w:ascii="Times New Roman" w:hAnsi="Times New Roman" w:cs="Times New Roman"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</w:rPr>
              <w:t>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 xml:space="preserve"> Уроки Компас 3</w:t>
            </w:r>
            <w:r w:rsidRPr="003F2CCD">
              <w:rPr>
                <w:sz w:val="24"/>
                <w:lang w:val="en-US"/>
              </w:rPr>
              <w:t>d</w:t>
            </w:r>
            <w:r w:rsidRPr="003F2CCD">
              <w:rPr>
                <w:sz w:val="24"/>
              </w:rPr>
              <w:t xml:space="preserve">  Чертежи выполненные в програме</w:t>
            </w:r>
            <w:r w:rsidRPr="003F2CCD">
              <w:rPr>
                <w:sz w:val="24"/>
                <w:lang w:val="en-US"/>
              </w:rPr>
              <w:t>AutoCAD</w:t>
            </w:r>
            <w:r w:rsidRPr="003F2CCD">
              <w:rPr>
                <w:bCs/>
                <w:sz w:val="24"/>
              </w:rPr>
              <w:t xml:space="preserve"> [Электронный ресурс] / Режим доступа:  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ru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leson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kompas</w:t>
            </w:r>
            <w:r w:rsidRPr="003F2CCD">
              <w:rPr>
                <w:sz w:val="24"/>
              </w:rPr>
              <w:t>/1_</w:t>
            </w:r>
            <w:r w:rsidRPr="003F2CCD">
              <w:rPr>
                <w:sz w:val="24"/>
                <w:lang w:val="en-US"/>
              </w:rPr>
              <w:t>soz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doc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ОП.13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32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стол компьютерный-15, стол компьютерный (в преподавательской)-1, стол ученический-8, стул ученический-13, стул ученический (на колесиках, с высокой спинкой)-14, стул преподавателя-1, стеллаж-3, шкаф (в преподавательской)-2, шкаф (в серверной)-1, проектор-1, компьютер -16, графический планшет -15, сервер -1, жалюзи-5.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AdobeIllutrator CC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AdobePhotochop CC 2018 -15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 3DsMax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AutodeskMaya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SubstancePainter 2 -15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Zbrush 4r8 - 15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Unity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UnrealEngine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 OBS Studio -15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Blender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-15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32)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ОП.14 </w:t>
            </w:r>
            <w:r w:rsidRPr="003F2CCD">
              <w:rPr>
                <w:rFonts w:ascii="Times New Roman" w:eastAsia="Tahoma" w:hAnsi="Times New Roman"/>
                <w:w w:val="99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25)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ОП.15 Основы экономики, менеджмента и маркетинга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шкаф – 1, доска – 1, флипчарт -2, стенды – 6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«Гос.знак РФ (завод по изготовлению денег)»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Презентация по дисциплине «Финансы денежное обращение и кредит»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(33)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highlight w:val="yellow"/>
              </w:rPr>
              <w:t>ОП.16 Экономика отрасли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шкаф – 1, доска – 1, флипчарт -2, стенды – 6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«Гос.знак РФ (завод по изготовлению денег)»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(33)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ОП.16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Психология общения и стратегия трудоустройства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(трансформеры)   - 12, парты-7, стулья – 30, шкафы -5, тумба -1., компьюторные столы -4, кресло -4, доска -1, сейф -1.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3F2CCD" w:rsidRPr="003F2CCD" w:rsidRDefault="003F2CCD" w:rsidP="003F2CCD">
            <w:pPr>
              <w:pStyle w:val="a5"/>
              <w:ind w:left="0"/>
              <w:jc w:val="both"/>
              <w:rPr>
                <w:rFonts w:eastAsia="Calibri"/>
              </w:rPr>
            </w:pPr>
            <w:r w:rsidRPr="003F2CCD">
              <w:t xml:space="preserve">Стенды: Информация -1, </w:t>
            </w:r>
            <w:r w:rsidRPr="003F2CCD">
              <w:rPr>
                <w:rFonts w:eastAsia="Calibri"/>
              </w:rPr>
              <w:t>п</w:t>
            </w:r>
            <w:r w:rsidRPr="003F2CCD">
              <w:t xml:space="preserve">сихология -2, </w:t>
            </w:r>
            <w:r w:rsidRPr="003F2CCD">
              <w:rPr>
                <w:rFonts w:eastAsia="Calibri"/>
              </w:rPr>
              <w:t>м</w:t>
            </w:r>
            <w:r w:rsidRPr="003F2CCD">
              <w:t xml:space="preserve">етодический уголок -1, </w:t>
            </w:r>
            <w:r w:rsidRPr="003F2CCD">
              <w:rPr>
                <w:rFonts w:eastAsia="Calibri"/>
              </w:rPr>
              <w:t>у</w:t>
            </w:r>
            <w:r w:rsidRPr="003F2CCD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21)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ОП.17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Дипломное проектирование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11,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Клавиатурный тренажер «Десятипальцевый метод печати»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«Единицы измерения информации»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«Кодирование информации»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r w:rsidRPr="003F2CCD">
              <w:rPr>
                <w:sz w:val="24"/>
                <w:lang w:val="en-US"/>
              </w:rPr>
              <w:lastRenderedPageBreak/>
              <w:t xml:space="preserve">Recipe Keeper; </w:t>
            </w:r>
            <w:r w:rsidRPr="003F2CCD">
              <w:rPr>
                <w:sz w:val="24"/>
              </w:rPr>
              <w:t>Кулинария</w:t>
            </w:r>
            <w:r w:rsidRPr="003F2CCD">
              <w:rPr>
                <w:sz w:val="24"/>
                <w:lang w:val="en-US"/>
              </w:rPr>
              <w:t xml:space="preserve"> Lingo; </w:t>
            </w:r>
            <w:r w:rsidRPr="003F2CCD">
              <w:rPr>
                <w:sz w:val="24"/>
              </w:rPr>
              <w:t>Калории</w:t>
            </w:r>
            <w:r w:rsidRPr="003F2CCD">
              <w:rPr>
                <w:sz w:val="24"/>
                <w:lang w:val="en-US"/>
              </w:rPr>
              <w:t xml:space="preserve"> PRO! ; Menu Cooking Planner</w:t>
            </w:r>
          </w:p>
          <w:p w:rsidR="003F2CCD" w:rsidRPr="003F2CCD" w:rsidRDefault="00DC00C8" w:rsidP="003F2CCD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hyperlink r:id="rId90" w:history="1">
              <w:r w:rsidR="003F2CCD" w:rsidRPr="003F2CCD">
                <w:rPr>
                  <w:sz w:val="24"/>
                  <w:lang w:val="en-US"/>
                </w:rPr>
                <w:t>1</w:t>
              </w:r>
              <w:r w:rsidR="003F2CCD" w:rsidRPr="003F2CCD">
                <w:rPr>
                  <w:sz w:val="24"/>
                </w:rPr>
                <w:t>С</w:t>
              </w:r>
              <w:r w:rsidR="003F2CCD" w:rsidRPr="003F2CCD">
                <w:rPr>
                  <w:sz w:val="24"/>
                  <w:lang w:val="en-US"/>
                </w:rPr>
                <w:t>:</w:t>
              </w:r>
              <w:r w:rsidR="003F2CCD" w:rsidRPr="003F2CCD">
                <w:rPr>
                  <w:sz w:val="24"/>
                </w:rPr>
                <w:t>Ресторан</w:t>
              </w:r>
            </w:hyperlink>
            <w:r w:rsidR="003F2CCD" w:rsidRPr="003F2CCD">
              <w:rPr>
                <w:sz w:val="24"/>
                <w:lang w:val="en-US"/>
              </w:rPr>
              <w:t xml:space="preserve"> ; </w:t>
            </w:r>
            <w:hyperlink r:id="rId91" w:history="1">
              <w:r w:rsidR="003F2CCD" w:rsidRPr="003F2CCD">
                <w:rPr>
                  <w:sz w:val="24"/>
                </w:rPr>
                <w:t>АСТОР</w:t>
              </w:r>
              <w:r w:rsidR="003F2CCD" w:rsidRPr="003F2CCD">
                <w:rPr>
                  <w:sz w:val="24"/>
                  <w:lang w:val="en-US"/>
                </w:rPr>
                <w:t xml:space="preserve">: </w:t>
              </w:r>
              <w:r w:rsidR="003F2CCD" w:rsidRPr="003F2CCD">
                <w:rPr>
                  <w:sz w:val="24"/>
                </w:rPr>
                <w:t>Ресторан</w:t>
              </w:r>
            </w:hyperlink>
            <w:r w:rsidR="003F2CCD" w:rsidRPr="003F2CCD">
              <w:rPr>
                <w:sz w:val="24"/>
                <w:lang w:val="en-US"/>
              </w:rPr>
              <w:t xml:space="preserve"> ; </w:t>
            </w:r>
            <w:hyperlink r:id="rId92" w:history="1">
              <w:r w:rsidR="003F2CCD" w:rsidRPr="003F2CCD">
                <w:rPr>
                  <w:sz w:val="24"/>
                  <w:lang w:val="en-US"/>
                </w:rPr>
                <w:t>Quick Resto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93" w:history="1">
              <w:r w:rsidR="003F2CCD" w:rsidRPr="003F2CCD">
                <w:rPr>
                  <w:sz w:val="24"/>
                  <w:lang w:val="en-US"/>
                </w:rPr>
                <w:t>iiko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94" w:history="1">
              <w:r w:rsidR="003F2CCD" w:rsidRPr="003F2CCD">
                <w:rPr>
                  <w:sz w:val="24"/>
                  <w:lang w:val="en-US"/>
                </w:rPr>
                <w:t>Jowi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95" w:history="1">
              <w:r w:rsidR="003F2CCD" w:rsidRPr="003F2CCD">
                <w:rPr>
                  <w:sz w:val="24"/>
                  <w:lang w:val="en-US"/>
                </w:rPr>
                <w:t>Poster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96" w:history="1">
              <w:r w:rsidR="003F2CCD" w:rsidRPr="003F2CCD">
                <w:rPr>
                  <w:sz w:val="24"/>
                  <w:lang w:val="en-US"/>
                </w:rPr>
                <w:t>r_keeper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97" w:history="1">
              <w:r w:rsidR="003F2CCD" w:rsidRPr="003F2CCD">
                <w:rPr>
                  <w:sz w:val="24"/>
                  <w:lang w:val="en-US"/>
                </w:rPr>
                <w:t>Presto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98" w:history="1">
              <w:r w:rsidR="003F2CCD" w:rsidRPr="003F2CCD">
                <w:rPr>
                  <w:sz w:val="24"/>
                  <w:lang w:val="en-US"/>
                </w:rPr>
                <w:t>Resti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99" w:history="1">
              <w:r w:rsidR="003F2CCD" w:rsidRPr="003F2CCD">
                <w:rPr>
                  <w:sz w:val="24"/>
                  <w:lang w:val="en-US"/>
                </w:rPr>
                <w:t>POS Sector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100" w:history="1">
              <w:r w:rsidR="003F2CCD" w:rsidRPr="003F2CCD">
                <w:rPr>
                  <w:sz w:val="24"/>
                  <w:lang w:val="en-US"/>
                </w:rPr>
                <w:t>Tillypad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101" w:history="1">
              <w:r w:rsidR="003F2CCD" w:rsidRPr="003F2CCD">
                <w:rPr>
                  <w:sz w:val="24"/>
                  <w:lang w:val="en-US"/>
                </w:rPr>
                <w:t>SmartTouch</w:t>
              </w:r>
            </w:hyperlink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02" w:history="1"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3F2CCD" w:rsidRPr="003F2CCD" w:rsidRDefault="003F2CCD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 xml:space="preserve"> 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com</w:t>
            </w:r>
            <w:r w:rsidRPr="003F2CCD">
              <w:rPr>
                <w:sz w:val="24"/>
              </w:rPr>
              <w:t>/</w:t>
            </w:r>
          </w:p>
          <w:p w:rsidR="003F2CCD" w:rsidRPr="003F2CCD" w:rsidRDefault="003F2CCD" w:rsidP="003F2CC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3F2CCD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2CCD">
              <w:rPr>
                <w:rFonts w:ascii="Times New Roman" w:hAnsi="Times New Roman" w:cs="Times New Roman"/>
                <w:lang w:val="en-US"/>
              </w:rPr>
              <w:t>http</w:t>
            </w:r>
            <w:r w:rsidRPr="003F2CCD">
              <w:rPr>
                <w:rFonts w:ascii="Times New Roman" w:hAnsi="Times New Roman" w:cs="Times New Roman"/>
              </w:rPr>
              <w:t>://</w:t>
            </w:r>
            <w:r w:rsidRPr="003F2CCD">
              <w:rPr>
                <w:rFonts w:ascii="Times New Roman" w:hAnsi="Times New Roman" w:cs="Times New Roman"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</w:rPr>
              <w:t>.</w:t>
            </w:r>
            <w:r w:rsidRPr="003F2CCD">
              <w:rPr>
                <w:rFonts w:ascii="Times New Roman" w:hAnsi="Times New Roman" w:cs="Times New Roman"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</w:rPr>
              <w:t>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 xml:space="preserve"> Уроки Компас 3</w:t>
            </w:r>
            <w:r w:rsidRPr="003F2CCD">
              <w:rPr>
                <w:sz w:val="24"/>
                <w:lang w:val="en-US"/>
              </w:rPr>
              <w:t>d</w:t>
            </w:r>
            <w:r w:rsidRPr="003F2CCD">
              <w:rPr>
                <w:sz w:val="24"/>
              </w:rPr>
              <w:t xml:space="preserve">  Чертежи выполненные в програме</w:t>
            </w:r>
            <w:r w:rsidRPr="003F2CCD">
              <w:rPr>
                <w:sz w:val="24"/>
                <w:lang w:val="en-US"/>
              </w:rPr>
              <w:t>AutoCAD</w:t>
            </w:r>
            <w:r w:rsidRPr="003F2CCD">
              <w:rPr>
                <w:bCs/>
                <w:sz w:val="24"/>
              </w:rPr>
              <w:t xml:space="preserve"> [Электронный ресурс] / Режим доступа:  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ru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leson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kompas</w:t>
            </w:r>
            <w:r w:rsidRPr="003F2CCD">
              <w:rPr>
                <w:sz w:val="24"/>
              </w:rPr>
              <w:t>/1_</w:t>
            </w:r>
            <w:r w:rsidRPr="003F2CCD">
              <w:rPr>
                <w:sz w:val="24"/>
                <w:lang w:val="en-US"/>
              </w:rPr>
              <w:t>soz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doc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lastRenderedPageBreak/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ОП.18 Основы энергосбережения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3F2CCD" w:rsidRPr="003F2CCD" w:rsidRDefault="003F2CCD" w:rsidP="003F2CC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3F2CCD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2CCD">
              <w:rPr>
                <w:rFonts w:ascii="Times New Roman" w:hAnsi="Times New Roman" w:cs="Times New Roman"/>
                <w:lang w:val="en-US"/>
              </w:rPr>
              <w:t>http</w:t>
            </w:r>
            <w:r w:rsidRPr="003F2CCD">
              <w:rPr>
                <w:rFonts w:ascii="Times New Roman" w:hAnsi="Times New Roman" w:cs="Times New Roman"/>
              </w:rPr>
              <w:t>://</w:t>
            </w:r>
            <w:r w:rsidRPr="003F2CCD">
              <w:rPr>
                <w:rFonts w:ascii="Times New Roman" w:hAnsi="Times New Roman" w:cs="Times New Roman"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</w:rPr>
              <w:t>.</w:t>
            </w:r>
            <w:r w:rsidRPr="003F2CCD">
              <w:rPr>
                <w:rFonts w:ascii="Times New Roman" w:hAnsi="Times New Roman" w:cs="Times New Roman"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</w:rPr>
              <w:t>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 xml:space="preserve"> Уроки Компас 3</w:t>
            </w:r>
            <w:r w:rsidRPr="003F2CCD">
              <w:rPr>
                <w:sz w:val="24"/>
                <w:lang w:val="en-US"/>
              </w:rPr>
              <w:t>d</w:t>
            </w:r>
            <w:r w:rsidRPr="003F2CCD">
              <w:rPr>
                <w:sz w:val="24"/>
              </w:rPr>
              <w:t xml:space="preserve">  Чертежи выполненные в программе </w:t>
            </w:r>
            <w:r w:rsidRPr="003F2CCD">
              <w:rPr>
                <w:sz w:val="24"/>
                <w:lang w:val="en-US"/>
              </w:rPr>
              <w:t>AutoCAD</w:t>
            </w:r>
            <w:r w:rsidRPr="003F2CCD">
              <w:rPr>
                <w:bCs/>
                <w:sz w:val="24"/>
              </w:rPr>
              <w:t xml:space="preserve"> [Электронный ресурс] / Режим доступа:  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ru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leson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kompas</w:t>
            </w:r>
            <w:r w:rsidRPr="003F2CCD">
              <w:rPr>
                <w:sz w:val="24"/>
              </w:rPr>
              <w:t>/1_</w:t>
            </w:r>
            <w:r w:rsidRPr="003F2CCD">
              <w:rPr>
                <w:sz w:val="24"/>
                <w:lang w:val="en-US"/>
              </w:rPr>
              <w:t>soz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doc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43)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  <w:highlight w:val="yellow"/>
              </w:rPr>
              <w:t xml:space="preserve">ОП.18 </w:t>
            </w:r>
            <w:r w:rsidRPr="003F2CCD">
              <w:rPr>
                <w:rFonts w:ascii="Times New Roman" w:eastAsia="Tahoma" w:hAnsi="Times New Roman"/>
                <w:sz w:val="24"/>
                <w:szCs w:val="24"/>
                <w:highlight w:val="yellow"/>
              </w:rPr>
              <w:t>Web-технологии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32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Стол одно тумбовый (преподавателя в преподавательской) -1, стол компьютерный-15, стол компьютерный (в преподавательской)-1, стол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ученический-8, стул ученический-13, стул ученический (на колесиках, с высокой спинкой)-14, стул преподавателя-1, стеллаж-3, шкаф (в преподавательской)-2, шкаф (в серверной)-1, проектор-1, компьютер -16, графический планшет -15, сервер -1, жалюзи-5.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AdobeIllutrator CC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AdobePhotochop CC 2018 -15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 3DsMax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AutodeskMaya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SubstancePainter 2 -15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Zbrush 4r8 - 15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Unity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UnrealEngine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 OBS Studio -15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Blender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-15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32)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ОП.19 Основы цифровой обработки сигналов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03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3F2CCD" w:rsidRPr="003F2CCD" w:rsidRDefault="003F2CCD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 xml:space="preserve">Бесплатные уроки по MS Excel и MS Word от Антона Андронова </w:t>
            </w:r>
            <w:r w:rsidRPr="003F2CCD">
              <w:lastRenderedPageBreak/>
              <w:t>[Электронный ресурс] / Режим доступа:</w:t>
            </w:r>
          </w:p>
          <w:p w:rsidR="003F2CCD" w:rsidRPr="003F2CCD" w:rsidRDefault="00DC00C8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3F2CCD"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CALAMEO Видеокурс Access 2010 для начинающих. 35 уроков. [Электронный ресурс] / Режим доступа: </w:t>
            </w:r>
            <w:hyperlink r:id="rId105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06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програме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/1_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Сетевичок.рф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Клавиатурный тренажер «Десятипальцевый метод печати»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«Единицы измерения информации»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«Кодирование информации»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ОП.20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Основы проектирования баз данных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32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Стол одно тумбовый (преподавателя в преподавательской) -1, стол компьютерный-15, стол компьютерный (в преподавательской)-1, стол ученический-8, стул ученический-13, стул ученический (на колесиках, с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высокой спинкой)-14, стул преподавателя-1, стеллаж-3, шкаф (в преподавательской)-2, шкаф (в серверной)-1, проектор-1, компьютер -16, графический планшет -15, сервер -1, жалюзи-5.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AdobeIllutrator CC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AdobePhotochop CC 2018 -15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 3DsMax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AutodeskMaya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SubstancePainter 2 -15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Zbrush 4r8 - 15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Unity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UnrealEngine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 OBS Studio -15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Blender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-15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32)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highlight w:val="yellow"/>
              </w:rPr>
              <w:t>ОП.21 Прикладное программирование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07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3F2CCD" w:rsidRPr="003F2CCD" w:rsidRDefault="003F2CCD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3F2CCD" w:rsidRPr="003F2CCD" w:rsidRDefault="00DC00C8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3F2CCD"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CALAMEO Видеокурс Access 2010 для начинающих. 35 уроков. [Электронный ресурс] / Режим доступа: </w:t>
            </w:r>
            <w:hyperlink r:id="rId109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10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програме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/1_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Сетевичок.рф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Клавиатурный тренажер «Десятипальцевый метод печати»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«Единицы измерения информации»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«Кодирование информации»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9C514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Цифровая схемотехника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стул преподавателя (кресло)-1, стул ученический (кресло)-9, стеллаж-4,жалюзи-4, проектор-1,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11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3F2CCD" w:rsidRPr="003F2CCD" w:rsidRDefault="003F2CCD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3F2CCD" w:rsidRPr="003F2CCD" w:rsidRDefault="00DC00C8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3F2CCD"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CALAMEO Видеокурс Access 2010 для начинающих. 35 уроков. [Электронный ресурс] / Режим доступа: </w:t>
            </w:r>
            <w:hyperlink r:id="rId113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14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програме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/1_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lastRenderedPageBreak/>
              <w:t>Урокцифры.рф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Сетевичок.рф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Клавиатурный тренажер «Десятипальцевый метод печати»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«Единицы измерения информации»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«Кодирование информации»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3F2CCD" w:rsidRPr="003F2CCD" w:rsidTr="009E0EC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МДК.01.02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32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стол компьютерный-15, стол компьютерный (в преподавательской)-1, стол ученический-8, стул ученический-13, стул ученический (на колесиках, с высокой спинкой)-14, стул преподавателя-1, стеллаж-3, шкаф (в преподавательской)-2, шкаф (в серверной)-1, проектор-1, компьютер -16, графический планшет -15, сервер -1, жалюзи-5.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AdobeIllutrator CC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AdobePhotochop CC 2018 -15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 3DsMax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AutodeskMaya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SubstancePainter 2 -15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Zbrush 4r8 - 15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Unity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UnrealEngine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 OBS Studio -15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Blender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-15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32)</w:t>
            </w:r>
          </w:p>
        </w:tc>
      </w:tr>
      <w:tr w:rsidR="003F2CCD" w:rsidRPr="003F2CCD" w:rsidTr="009E0EC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УП.01.01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pStyle w:val="a5"/>
              <w:ind w:left="0"/>
              <w:rPr>
                <w:rFonts w:eastAsia="Calibri"/>
              </w:rPr>
            </w:pPr>
            <w:r w:rsidRPr="003F2CCD">
              <w:rPr>
                <w:rFonts w:eastAsia="Calibri"/>
              </w:rPr>
              <w:t>ОАО «Тюменьмолоко»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3F2CCD" w:rsidRPr="003F2CCD" w:rsidRDefault="003F2CCD" w:rsidP="003F2CCD">
            <w:pPr>
              <w:pStyle w:val="a5"/>
              <w:ind w:left="0"/>
              <w:jc w:val="both"/>
            </w:pPr>
            <w:r w:rsidRPr="003F2CCD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232A8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pStyle w:val="a5"/>
              <w:ind w:left="0"/>
              <w:rPr>
                <w:rFonts w:eastAsia="Calibri"/>
              </w:rPr>
            </w:pPr>
            <w:r w:rsidRPr="003F2CCD">
              <w:rPr>
                <w:rFonts w:eastAsia="Calibri"/>
              </w:rPr>
              <w:t>ОАО «Тюменьмолоко»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3F2CCD" w:rsidRPr="003F2CCD" w:rsidRDefault="003F2CCD" w:rsidP="003F2CCD">
            <w:pPr>
              <w:pStyle w:val="a5"/>
              <w:ind w:left="0"/>
              <w:jc w:val="both"/>
            </w:pPr>
            <w:r w:rsidRPr="003F2CCD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7352DC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Применение микропроцессорных систем,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sz w:val="24"/>
                <w:szCs w:val="24"/>
              </w:rPr>
              <w:t>установка и настройка  периферийного 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232A8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Микропроцессорные системы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15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3F2CCD" w:rsidRPr="003F2CCD" w:rsidRDefault="003F2CCD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3F2CCD" w:rsidRPr="003F2CCD" w:rsidRDefault="00DC00C8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3F2CCD"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CALAMEO Видеокурс Access 2010 для начинающих. 35 уроков. [Электронный ресурс] / Режим доступа: </w:t>
            </w:r>
            <w:hyperlink r:id="rId117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18" w:history="1"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3F2CC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програме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3F2CCD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/1_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_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Сетевичок.рф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Клавиатурный тренажер «Десятипальцевый метод печати»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«Единицы измерения информации»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«Кодирование информации»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3F2CCD" w:rsidRPr="003F2CCD" w:rsidTr="005E50C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МДК.02.02 </w:t>
            </w:r>
            <w:r w:rsidRPr="003F2CCD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Установка и конфигурирование периферийного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32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стол компьютерный-15, стол компьютерный (в преподавательской)-1, стол ученический-8, стул ученический-13, стул ученический (на колесиках, с высокой спинкой)-14, стул преподавателя-1, стеллаж-3, шкаф (в преподавательской)-2, шкаф (в серверной)-1, проектор-1, компьютер -16, графический планшет -15, сервер -1, жалюзи-5.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AdobeIllutrator CC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AdobePhotochop CC 2018 -15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 3DsMax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AutodeskMaya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SubstancePainter 2 -15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Zbrush 4r8 - 15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Unity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UnrealEngine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 OBS Studio -15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Blender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-15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32)</w:t>
            </w:r>
          </w:p>
        </w:tc>
      </w:tr>
      <w:tr w:rsidR="003F2CCD" w:rsidRPr="003F2CCD" w:rsidTr="005E50C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УП.02.01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pStyle w:val="a5"/>
              <w:ind w:left="0"/>
              <w:rPr>
                <w:rFonts w:eastAsia="Calibri"/>
              </w:rPr>
            </w:pPr>
            <w:r w:rsidRPr="003F2CCD">
              <w:rPr>
                <w:rFonts w:eastAsia="Calibri"/>
              </w:rPr>
              <w:t>ОАО «Тюменьмолоко»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3F2CCD" w:rsidRPr="003F2CCD" w:rsidRDefault="003F2CCD" w:rsidP="003F2CCD">
            <w:pPr>
              <w:pStyle w:val="a5"/>
              <w:ind w:left="0"/>
              <w:jc w:val="both"/>
            </w:pPr>
            <w:r w:rsidRPr="003F2CCD">
              <w:rPr>
                <w:rFonts w:eastAsia="Calibri"/>
              </w:rPr>
              <w:lastRenderedPageBreak/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232A8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pStyle w:val="a5"/>
              <w:ind w:left="0"/>
              <w:rPr>
                <w:rFonts w:eastAsia="Calibri"/>
              </w:rPr>
            </w:pPr>
            <w:r w:rsidRPr="003F2CCD">
              <w:rPr>
                <w:rFonts w:eastAsia="Calibri"/>
              </w:rPr>
              <w:t>ОАО «Тюменьмолоко»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3F2CCD" w:rsidRPr="003F2CCD" w:rsidRDefault="003F2CCD" w:rsidP="003F2CCD">
            <w:pPr>
              <w:pStyle w:val="a5"/>
              <w:ind w:left="0"/>
              <w:jc w:val="both"/>
            </w:pPr>
            <w:r w:rsidRPr="003F2CCD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5E50C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232A8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Техническое обслуживание и ремонткомпьютерных систем и комплексов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32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стол компьютерный-15, стол компьютерный (в преподавательской)-1, стол ученический-8, стул ученический-13, стул ученический (на колесиках, с высокой спинкой)-14, стул преподавателя-1, стеллаж-3, шкаф (в преподавательской)-2, шкаф (в серверной)-1, проектор-1, компьютер -16, графический планшет -15, сервер -1, жалюзи-5.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AdobeIllutrator CC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AdobePhotochop CC 2018 -15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 3DsMax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AutodeskMaya 2018 -15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SubstancePainter 2 -15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Zbrush 4r8 - 15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Unity - 15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UnrealEngine -15 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:  OBS Studio -15</w:t>
            </w:r>
          </w:p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Blender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-15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32)</w:t>
            </w:r>
          </w:p>
        </w:tc>
      </w:tr>
      <w:tr w:rsidR="003F2CCD" w:rsidRPr="003F2CCD" w:rsidTr="00AE70C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УП.03.01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pStyle w:val="a5"/>
              <w:ind w:left="0"/>
              <w:rPr>
                <w:rFonts w:eastAsia="Calibri"/>
              </w:rPr>
            </w:pPr>
            <w:r w:rsidRPr="003F2CCD">
              <w:rPr>
                <w:rFonts w:eastAsia="Calibri"/>
              </w:rPr>
              <w:t>ОАО «Тюменьмолоко»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3F2CCD" w:rsidRPr="003F2CCD" w:rsidRDefault="003F2CCD" w:rsidP="003F2CCD">
            <w:pPr>
              <w:pStyle w:val="a5"/>
              <w:ind w:left="0"/>
              <w:jc w:val="both"/>
            </w:pPr>
            <w:r w:rsidRPr="003F2CCD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DD23E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pStyle w:val="a5"/>
              <w:ind w:left="0"/>
              <w:rPr>
                <w:rFonts w:eastAsia="Calibri"/>
              </w:rPr>
            </w:pPr>
            <w:r w:rsidRPr="003F2CCD">
              <w:rPr>
                <w:rFonts w:eastAsia="Calibri"/>
              </w:rPr>
              <w:t>ОАО «Тюменьмолоко»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3F2CCD" w:rsidRPr="003F2CCD" w:rsidRDefault="003F2CCD" w:rsidP="003F2CCD">
            <w:pPr>
              <w:pStyle w:val="a5"/>
              <w:ind w:left="0"/>
              <w:jc w:val="both"/>
            </w:pPr>
            <w:r w:rsidRPr="003F2CCD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FB548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ПМ.04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Выполнение работ по рабочей профессии "Оператор электронно- вычислительных машин"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AE70C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МДК.04.01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Выполнение работ по рабочей профессии "Оператор электронно- вычислительных машин"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</w:t>
            </w: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 – 1, интерактивная доска – 1, маркерная доска – 1, компьютер – 11, доступ в Интернет – 1, ОС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11, пакет программ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Клавиатурный тренажер «Десятипальцевый метод печати»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«Единицы измерения информации»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тренажер «Кодирование информации»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r w:rsidRPr="003F2CCD">
              <w:rPr>
                <w:sz w:val="24"/>
                <w:lang w:val="en-US"/>
              </w:rPr>
              <w:t xml:space="preserve">Recipe Keeper; </w:t>
            </w:r>
            <w:r w:rsidRPr="003F2CCD">
              <w:rPr>
                <w:sz w:val="24"/>
              </w:rPr>
              <w:t>Кулинария</w:t>
            </w:r>
            <w:r w:rsidRPr="003F2CCD">
              <w:rPr>
                <w:sz w:val="24"/>
                <w:lang w:val="en-US"/>
              </w:rPr>
              <w:t xml:space="preserve"> Lingo; </w:t>
            </w:r>
            <w:r w:rsidRPr="003F2CCD">
              <w:rPr>
                <w:sz w:val="24"/>
              </w:rPr>
              <w:t>Калории</w:t>
            </w:r>
            <w:r w:rsidRPr="003F2CCD">
              <w:rPr>
                <w:sz w:val="24"/>
                <w:lang w:val="en-US"/>
              </w:rPr>
              <w:t xml:space="preserve"> PRO! ; Menu Cooking Planner</w:t>
            </w:r>
          </w:p>
          <w:p w:rsidR="003F2CCD" w:rsidRPr="003F2CCD" w:rsidRDefault="00DC00C8" w:rsidP="003F2CCD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hyperlink r:id="rId119" w:history="1">
              <w:r w:rsidR="003F2CCD" w:rsidRPr="003F2CCD">
                <w:rPr>
                  <w:sz w:val="24"/>
                  <w:lang w:val="en-US"/>
                </w:rPr>
                <w:t>1</w:t>
              </w:r>
              <w:r w:rsidR="003F2CCD" w:rsidRPr="003F2CCD">
                <w:rPr>
                  <w:sz w:val="24"/>
                </w:rPr>
                <w:t>С</w:t>
              </w:r>
              <w:r w:rsidR="003F2CCD" w:rsidRPr="003F2CCD">
                <w:rPr>
                  <w:sz w:val="24"/>
                  <w:lang w:val="en-US"/>
                </w:rPr>
                <w:t>:</w:t>
              </w:r>
              <w:r w:rsidR="003F2CCD" w:rsidRPr="003F2CCD">
                <w:rPr>
                  <w:sz w:val="24"/>
                </w:rPr>
                <w:t>Ресторан</w:t>
              </w:r>
            </w:hyperlink>
            <w:r w:rsidR="003F2CCD" w:rsidRPr="003F2CCD">
              <w:rPr>
                <w:sz w:val="24"/>
                <w:lang w:val="en-US"/>
              </w:rPr>
              <w:t xml:space="preserve"> ; </w:t>
            </w:r>
            <w:hyperlink r:id="rId120" w:history="1">
              <w:r w:rsidR="003F2CCD" w:rsidRPr="003F2CCD">
                <w:rPr>
                  <w:sz w:val="24"/>
                </w:rPr>
                <w:t>АСТОР</w:t>
              </w:r>
              <w:r w:rsidR="003F2CCD" w:rsidRPr="003F2CCD">
                <w:rPr>
                  <w:sz w:val="24"/>
                  <w:lang w:val="en-US"/>
                </w:rPr>
                <w:t xml:space="preserve">: </w:t>
              </w:r>
              <w:r w:rsidR="003F2CCD" w:rsidRPr="003F2CCD">
                <w:rPr>
                  <w:sz w:val="24"/>
                </w:rPr>
                <w:t>Ресторан</w:t>
              </w:r>
            </w:hyperlink>
            <w:r w:rsidR="003F2CCD" w:rsidRPr="003F2CCD">
              <w:rPr>
                <w:sz w:val="24"/>
                <w:lang w:val="en-US"/>
              </w:rPr>
              <w:t xml:space="preserve"> ; </w:t>
            </w:r>
            <w:hyperlink r:id="rId121" w:history="1">
              <w:r w:rsidR="003F2CCD" w:rsidRPr="003F2CCD">
                <w:rPr>
                  <w:sz w:val="24"/>
                  <w:lang w:val="en-US"/>
                </w:rPr>
                <w:t>Quick Resto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122" w:history="1">
              <w:r w:rsidR="003F2CCD" w:rsidRPr="003F2CCD">
                <w:rPr>
                  <w:sz w:val="24"/>
                  <w:lang w:val="en-US"/>
                </w:rPr>
                <w:t>iiko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123" w:history="1">
              <w:r w:rsidR="003F2CCD" w:rsidRPr="003F2CCD">
                <w:rPr>
                  <w:sz w:val="24"/>
                  <w:lang w:val="en-US"/>
                </w:rPr>
                <w:t>Jowi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124" w:history="1">
              <w:r w:rsidR="003F2CCD" w:rsidRPr="003F2CCD">
                <w:rPr>
                  <w:sz w:val="24"/>
                  <w:lang w:val="en-US"/>
                </w:rPr>
                <w:t>Poster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125" w:history="1">
              <w:r w:rsidR="003F2CCD" w:rsidRPr="003F2CCD">
                <w:rPr>
                  <w:sz w:val="24"/>
                  <w:lang w:val="en-US"/>
                </w:rPr>
                <w:t>r_keeper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126" w:history="1">
              <w:r w:rsidR="003F2CCD" w:rsidRPr="003F2CCD">
                <w:rPr>
                  <w:sz w:val="24"/>
                  <w:lang w:val="en-US"/>
                </w:rPr>
                <w:t>Presto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127" w:history="1">
              <w:r w:rsidR="003F2CCD" w:rsidRPr="003F2CCD">
                <w:rPr>
                  <w:sz w:val="24"/>
                  <w:lang w:val="en-US"/>
                </w:rPr>
                <w:t>Resti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128" w:history="1">
              <w:r w:rsidR="003F2CCD" w:rsidRPr="003F2CCD">
                <w:rPr>
                  <w:sz w:val="24"/>
                  <w:lang w:val="en-US"/>
                </w:rPr>
                <w:t>POS Sector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129" w:history="1">
              <w:r w:rsidR="003F2CCD" w:rsidRPr="003F2CCD">
                <w:rPr>
                  <w:sz w:val="24"/>
                  <w:lang w:val="en-US"/>
                </w:rPr>
                <w:t>Tillypad</w:t>
              </w:r>
            </w:hyperlink>
            <w:r w:rsidR="003F2CCD" w:rsidRPr="003F2CCD">
              <w:rPr>
                <w:sz w:val="24"/>
                <w:lang w:val="en-US"/>
              </w:rPr>
              <w:t xml:space="preserve">; </w:t>
            </w:r>
            <w:hyperlink r:id="rId130" w:history="1">
              <w:r w:rsidR="003F2CCD" w:rsidRPr="003F2CCD">
                <w:rPr>
                  <w:sz w:val="24"/>
                  <w:lang w:val="en-US"/>
                </w:rPr>
                <w:t>SmartTouch</w:t>
              </w:r>
            </w:hyperlink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3F2CCD" w:rsidRPr="003F2CCD" w:rsidRDefault="003F2CCD" w:rsidP="003F2C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31" w:history="1"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2C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-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/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>.</w:t>
            </w:r>
            <w:r w:rsidRPr="003F2CC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3F2CCD" w:rsidRPr="003F2CCD" w:rsidRDefault="003F2CCD" w:rsidP="003F2CC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3F2CCD">
              <w:t>Бесплатные уроки по MS Excel и MS Word от Антона Андронова [Электронный ресурс] / Режим доступа: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sz w:val="24"/>
              </w:rPr>
            </w:pPr>
            <w:r w:rsidRPr="003F2CCD">
              <w:rPr>
                <w:sz w:val="24"/>
                <w:lang w:val="en-US"/>
              </w:rPr>
              <w:lastRenderedPageBreak/>
              <w:t>YOUTUBE</w:t>
            </w:r>
            <w:r w:rsidRPr="003F2CCD">
              <w:rPr>
                <w:sz w:val="24"/>
              </w:rPr>
              <w:t xml:space="preserve"> 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youtube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com</w:t>
            </w:r>
            <w:r w:rsidRPr="003F2CCD">
              <w:rPr>
                <w:sz w:val="24"/>
              </w:rPr>
              <w:t>/</w:t>
            </w:r>
          </w:p>
          <w:p w:rsidR="003F2CCD" w:rsidRPr="003F2CCD" w:rsidRDefault="003F2CCD" w:rsidP="003F2CC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r w:rsidRPr="003F2CCD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  <w:bCs/>
              </w:rPr>
              <w:t>. Уроки Компас 3</w:t>
            </w:r>
            <w:r w:rsidRPr="003F2CCD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3F2CCD">
              <w:rPr>
                <w:rFonts w:ascii="Times New Roman" w:hAnsi="Times New Roman" w:cs="Times New Roman"/>
                <w:bCs/>
              </w:rPr>
              <w:t>.</w:t>
            </w:r>
            <w:r w:rsidRPr="003F2CCD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3F2CCD">
              <w:rPr>
                <w:rFonts w:ascii="Times New Roman" w:hAnsi="Times New Roman" w:cs="Times New Roman"/>
                <w:lang w:val="en-US"/>
              </w:rPr>
              <w:t>http</w:t>
            </w:r>
            <w:r w:rsidRPr="003F2CCD">
              <w:rPr>
                <w:rFonts w:ascii="Times New Roman" w:hAnsi="Times New Roman" w:cs="Times New Roman"/>
              </w:rPr>
              <w:t>://</w:t>
            </w:r>
            <w:r w:rsidRPr="003F2CCD">
              <w:rPr>
                <w:rFonts w:ascii="Times New Roman" w:hAnsi="Times New Roman" w:cs="Times New Roman"/>
                <w:lang w:val="en-US"/>
              </w:rPr>
              <w:t>mysapr</w:t>
            </w:r>
            <w:r w:rsidRPr="003F2CCD">
              <w:rPr>
                <w:rFonts w:ascii="Times New Roman" w:hAnsi="Times New Roman" w:cs="Times New Roman"/>
              </w:rPr>
              <w:t>.</w:t>
            </w:r>
            <w:r w:rsidRPr="003F2CCD">
              <w:rPr>
                <w:rFonts w:ascii="Times New Roman" w:hAnsi="Times New Roman" w:cs="Times New Roman"/>
                <w:lang w:val="en-US"/>
              </w:rPr>
              <w:t>com</w:t>
            </w:r>
            <w:r w:rsidRPr="003F2CCD">
              <w:rPr>
                <w:rFonts w:ascii="Times New Roman" w:hAnsi="Times New Roman" w:cs="Times New Roman"/>
              </w:rPr>
              <w:t>/</w:t>
            </w:r>
          </w:p>
          <w:p w:rsidR="003F2CCD" w:rsidRPr="003F2CCD" w:rsidRDefault="003F2CCD" w:rsidP="003F2CCD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 xml:space="preserve"> Уроки Компас 3</w:t>
            </w:r>
            <w:r w:rsidRPr="003F2CCD">
              <w:rPr>
                <w:sz w:val="24"/>
                <w:lang w:val="en-US"/>
              </w:rPr>
              <w:t>d</w:t>
            </w:r>
            <w:r w:rsidRPr="003F2CCD">
              <w:rPr>
                <w:sz w:val="24"/>
              </w:rPr>
              <w:t xml:space="preserve">  Чертежи выполненные в програме</w:t>
            </w:r>
            <w:r w:rsidRPr="003F2CCD">
              <w:rPr>
                <w:sz w:val="24"/>
                <w:lang w:val="en-US"/>
              </w:rPr>
              <w:t>AutoCAD</w:t>
            </w:r>
            <w:r w:rsidRPr="003F2CCD">
              <w:rPr>
                <w:bCs/>
                <w:sz w:val="24"/>
              </w:rPr>
              <w:t xml:space="preserve"> [Электронный ресурс] / Режим доступа:  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tehkd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ru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leson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kompas</w:t>
            </w:r>
            <w:r w:rsidRPr="003F2CCD">
              <w:rPr>
                <w:sz w:val="24"/>
              </w:rPr>
              <w:t>/1_</w:t>
            </w:r>
            <w:r w:rsidRPr="003F2CCD">
              <w:rPr>
                <w:sz w:val="24"/>
                <w:lang w:val="en-US"/>
              </w:rPr>
              <w:t>soz</w:t>
            </w:r>
            <w:r w:rsidRPr="003F2CCD">
              <w:rPr>
                <w:sz w:val="24"/>
              </w:rPr>
              <w:t>_</w:t>
            </w:r>
            <w:r w:rsidRPr="003F2CCD">
              <w:rPr>
                <w:sz w:val="24"/>
                <w:lang w:val="en-US"/>
              </w:rPr>
              <w:t>doc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html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 xml:space="preserve">Уроки Gimp для начинающих </w:t>
            </w:r>
            <w:r w:rsidRPr="003F2CCD">
              <w:rPr>
                <w:bCs/>
                <w:sz w:val="24"/>
              </w:rPr>
              <w:t>[Электронный ресурс] / Режим доступа:</w:t>
            </w:r>
            <w:r w:rsidRPr="003F2CCD">
              <w:rPr>
                <w:sz w:val="24"/>
                <w:lang w:val="en-US"/>
              </w:rPr>
              <w:t>https</w:t>
            </w:r>
            <w:r w:rsidRPr="003F2CCD">
              <w:rPr>
                <w:sz w:val="24"/>
              </w:rPr>
              <w:t>://</w:t>
            </w:r>
            <w:r w:rsidRPr="003F2CCD">
              <w:rPr>
                <w:sz w:val="24"/>
                <w:lang w:val="en-US"/>
              </w:rPr>
              <w:t>www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gimpart</w:t>
            </w:r>
            <w:r w:rsidRPr="003F2CCD">
              <w:rPr>
                <w:sz w:val="24"/>
              </w:rPr>
              <w:t>.</w:t>
            </w:r>
            <w:r w:rsidRPr="003F2CCD">
              <w:rPr>
                <w:sz w:val="24"/>
                <w:lang w:val="en-US"/>
              </w:rPr>
              <w:t>org</w:t>
            </w:r>
            <w:r w:rsidRPr="003F2CCD">
              <w:rPr>
                <w:sz w:val="24"/>
              </w:rPr>
              <w:t>/</w:t>
            </w:r>
            <w:r w:rsidRPr="003F2CCD">
              <w:rPr>
                <w:sz w:val="24"/>
                <w:lang w:val="en-US"/>
              </w:rPr>
              <w:t>osnovyi</w:t>
            </w:r>
            <w:r w:rsidRPr="003F2CCD">
              <w:rPr>
                <w:sz w:val="24"/>
              </w:rPr>
              <w:t>-</w:t>
            </w:r>
            <w:r w:rsidRPr="003F2CCD">
              <w:rPr>
                <w:sz w:val="24"/>
                <w:lang w:val="en-US"/>
              </w:rPr>
              <w:t>rabotyi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https://moeobrazovanie.ru/online_test/informatika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https://onlinetestpad.com/ru/tests/informatics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https://best-exam.ru/testirovanie/</w:t>
            </w:r>
          </w:p>
          <w:p w:rsidR="003F2CCD" w:rsidRPr="003F2CCD" w:rsidRDefault="003F2CCD" w:rsidP="003F2CCD">
            <w:pPr>
              <w:pStyle w:val="1"/>
              <w:rPr>
                <w:sz w:val="24"/>
              </w:rPr>
            </w:pPr>
            <w:r w:rsidRPr="003F2CCD">
              <w:rPr>
                <w:sz w:val="24"/>
              </w:rPr>
              <w:t>Урокцифры.рф</w:t>
            </w:r>
          </w:p>
          <w:p w:rsidR="003F2CCD" w:rsidRPr="003F2CCD" w:rsidRDefault="003F2CCD" w:rsidP="003F2C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3F2CCD" w:rsidRPr="003F2CCD" w:rsidTr="00232A8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УП.04.01 </w:t>
            </w:r>
            <w:r w:rsidRPr="003F2CCD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pStyle w:val="a5"/>
              <w:ind w:left="0"/>
              <w:rPr>
                <w:rFonts w:eastAsia="Calibri"/>
              </w:rPr>
            </w:pPr>
            <w:r w:rsidRPr="003F2CCD">
              <w:rPr>
                <w:rFonts w:eastAsia="Calibri"/>
              </w:rPr>
              <w:t>ОАО «Тюменьмолоко»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3F2CCD" w:rsidRPr="003F2CCD" w:rsidRDefault="003F2CCD" w:rsidP="003F2CCD">
            <w:pPr>
              <w:pStyle w:val="a5"/>
              <w:ind w:left="0"/>
              <w:jc w:val="both"/>
            </w:pPr>
            <w:r w:rsidRPr="003F2CCD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CCD" w:rsidRPr="003F2CCD" w:rsidTr="00FB5483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CD">
              <w:rPr>
                <w:rFonts w:ascii="Times New Roman" w:eastAsia="Tahoma" w:hAnsi="Times New Roman"/>
                <w:w w:val="88"/>
                <w:sz w:val="24"/>
                <w:szCs w:val="24"/>
                <w:highlight w:val="cyan"/>
              </w:rPr>
              <w:t xml:space="preserve">ПП.04.01 </w:t>
            </w:r>
            <w:r w:rsidRPr="003F2CCD">
              <w:rPr>
                <w:rFonts w:ascii="Times New Roman" w:eastAsia="Tahoma" w:hAnsi="Times New Roman"/>
                <w:sz w:val="24"/>
                <w:szCs w:val="24"/>
                <w:highlight w:val="cyan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D" w:rsidRPr="003F2CCD" w:rsidRDefault="003F2CCD" w:rsidP="003F2CCD">
            <w:pPr>
              <w:pStyle w:val="a5"/>
              <w:ind w:left="0"/>
              <w:rPr>
                <w:rFonts w:eastAsia="Calibri"/>
              </w:rPr>
            </w:pPr>
            <w:r w:rsidRPr="003F2CCD">
              <w:rPr>
                <w:rFonts w:eastAsia="Calibri"/>
              </w:rPr>
              <w:t>ОАО «Тюменьмолоко»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 xml:space="preserve"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</w:t>
            </w:r>
            <w:r w:rsidRPr="003F2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28.08.2015 г.);</w:t>
            </w:r>
          </w:p>
          <w:p w:rsidR="003F2CCD" w:rsidRPr="003F2CCD" w:rsidRDefault="003F2CCD" w:rsidP="003F2C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3F2C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F2CCD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3F2CCD" w:rsidRPr="003F2CCD" w:rsidRDefault="003F2CCD" w:rsidP="003F2CCD">
            <w:pPr>
              <w:pStyle w:val="a5"/>
              <w:ind w:left="0"/>
              <w:jc w:val="both"/>
            </w:pPr>
            <w:r w:rsidRPr="003F2CCD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D" w:rsidRPr="003F2CCD" w:rsidRDefault="003F2CCD" w:rsidP="003F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1F4" w:rsidRPr="003F2CCD" w:rsidRDefault="002B21F4" w:rsidP="003F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21F4" w:rsidRPr="003F2CCD" w:rsidSect="009A1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0386"/>
    <w:rsid w:val="000138C1"/>
    <w:rsid w:val="000443EB"/>
    <w:rsid w:val="00044A81"/>
    <w:rsid w:val="00055CE2"/>
    <w:rsid w:val="000C779A"/>
    <w:rsid w:val="000F11D5"/>
    <w:rsid w:val="00172DC8"/>
    <w:rsid w:val="001B3D8C"/>
    <w:rsid w:val="001E5C5A"/>
    <w:rsid w:val="00224142"/>
    <w:rsid w:val="00247A71"/>
    <w:rsid w:val="0026552D"/>
    <w:rsid w:val="002A174D"/>
    <w:rsid w:val="002B21F4"/>
    <w:rsid w:val="002C284E"/>
    <w:rsid w:val="002D52E8"/>
    <w:rsid w:val="00300386"/>
    <w:rsid w:val="003559BA"/>
    <w:rsid w:val="00387C8B"/>
    <w:rsid w:val="003E73B4"/>
    <w:rsid w:val="003F1D16"/>
    <w:rsid w:val="003F2CCD"/>
    <w:rsid w:val="003F7722"/>
    <w:rsid w:val="00426C80"/>
    <w:rsid w:val="00450562"/>
    <w:rsid w:val="004B6222"/>
    <w:rsid w:val="004C7C20"/>
    <w:rsid w:val="00562D03"/>
    <w:rsid w:val="00651EB8"/>
    <w:rsid w:val="006C2E02"/>
    <w:rsid w:val="0070162A"/>
    <w:rsid w:val="008227FD"/>
    <w:rsid w:val="00874F97"/>
    <w:rsid w:val="008C3401"/>
    <w:rsid w:val="00907452"/>
    <w:rsid w:val="00933F03"/>
    <w:rsid w:val="009661A7"/>
    <w:rsid w:val="00987686"/>
    <w:rsid w:val="00995D28"/>
    <w:rsid w:val="009A13A6"/>
    <w:rsid w:val="009B4EA1"/>
    <w:rsid w:val="009B5929"/>
    <w:rsid w:val="00A175ED"/>
    <w:rsid w:val="00B337C6"/>
    <w:rsid w:val="00B4431F"/>
    <w:rsid w:val="00BA6668"/>
    <w:rsid w:val="00BC21EF"/>
    <w:rsid w:val="00BE0AA2"/>
    <w:rsid w:val="00C919B6"/>
    <w:rsid w:val="00D071B2"/>
    <w:rsid w:val="00D13911"/>
    <w:rsid w:val="00D646C8"/>
    <w:rsid w:val="00DC00C8"/>
    <w:rsid w:val="00DC1442"/>
    <w:rsid w:val="00E33FC3"/>
    <w:rsid w:val="00EA0CBD"/>
    <w:rsid w:val="00EC27AD"/>
    <w:rsid w:val="00F539EE"/>
    <w:rsid w:val="00F56459"/>
    <w:rsid w:val="00F9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27671-02F5-4948-9081-595CA8D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A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C27A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2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7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4">
    <w:name w:val="Hyperlink"/>
    <w:uiPriority w:val="99"/>
    <w:unhideWhenUsed/>
    <w:rsid w:val="00EC27AD"/>
    <w:rPr>
      <w:color w:val="0000FF"/>
      <w:u w:val="single"/>
    </w:rPr>
  </w:style>
  <w:style w:type="paragraph" w:customStyle="1" w:styleId="site-description">
    <w:name w:val="site-description"/>
    <w:basedOn w:val="a"/>
    <w:rsid w:val="00EC2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2D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56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117" Type="http://schemas.openxmlformats.org/officeDocument/2006/relationships/hyperlink" Target="https://ru.calameo.com/books/003482085d6a38fe45b31" TargetMode="External"/><Relationship Id="rId21" Type="http://schemas.openxmlformats.org/officeDocument/2006/relationships/hyperlink" Target="http://nfkgtu.narod.ru/electroteh.htm" TargetMode="External"/><Relationship Id="rId42" Type="http://schemas.openxmlformats.org/officeDocument/2006/relationships/hyperlink" Target="http://www.electrolibrary.info/" TargetMode="External"/><Relationship Id="rId47" Type="http://schemas.openxmlformats.org/officeDocument/2006/relationships/hyperlink" Target="http://fcior.edu.ru/card/16450/zakony-termodinamiki.html" TargetMode="External"/><Relationship Id="rId63" Type="http://schemas.openxmlformats.org/officeDocument/2006/relationships/hyperlink" Target="https://ru.calameo.com/books/003482085d6a38fe45b31" TargetMode="External"/><Relationship Id="rId68" Type="http://schemas.openxmlformats.org/officeDocument/2006/relationships/hyperlink" Target="http://www.bymath.net/" TargetMode="External"/><Relationship Id="rId84" Type="http://schemas.openxmlformats.org/officeDocument/2006/relationships/hyperlink" Target="https://www.livebusiness.ru/tool/2763/" TargetMode="External"/><Relationship Id="rId89" Type="http://schemas.openxmlformats.org/officeDocument/2006/relationships/hyperlink" Target="https://neumeka.ru/microsoft_word.html" TargetMode="External"/><Relationship Id="rId112" Type="http://schemas.openxmlformats.org/officeDocument/2006/relationships/hyperlink" Target="https://office-guru.ru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bymath.net/" TargetMode="External"/><Relationship Id="rId107" Type="http://schemas.openxmlformats.org/officeDocument/2006/relationships/hyperlink" Target="https://neumeka.ru/microsoft_word.html" TargetMode="External"/><Relationship Id="rId11" Type="http://schemas.openxmlformats.org/officeDocument/2006/relationships/hyperlink" Target="http://www.math24.ru/" TargetMode="External"/><Relationship Id="rId32" Type="http://schemas.openxmlformats.org/officeDocument/2006/relationships/hyperlink" Target="http://www.college.ru/enportal/physics/content/chapter4/section/paragraph8/theory.html" TargetMode="External"/><Relationship Id="rId37" Type="http://schemas.openxmlformats.org/officeDocument/2006/relationships/hyperlink" Target="http://fcior.edu.ru/card/2055/osnovnye-parametry-sostoyaniya-gaza-i-zakony-termodinamiki.html" TargetMode="External"/><Relationship Id="rId53" Type="http://schemas.openxmlformats.org/officeDocument/2006/relationships/hyperlink" Target="https://www.livebusiness.ru/tool/1873/" TargetMode="External"/><Relationship Id="rId58" Type="http://schemas.openxmlformats.org/officeDocument/2006/relationships/hyperlink" Target="https://www.livebusiness.ru/tool/2397/" TargetMode="External"/><Relationship Id="rId74" Type="http://schemas.openxmlformats.org/officeDocument/2006/relationships/hyperlink" Target="https://office-guru.ru/" TargetMode="External"/><Relationship Id="rId79" Type="http://schemas.openxmlformats.org/officeDocument/2006/relationships/hyperlink" Target="https://www.livebusiness.ru/tool/1874/" TargetMode="External"/><Relationship Id="rId102" Type="http://schemas.openxmlformats.org/officeDocument/2006/relationships/hyperlink" Target="https://neumeka.ru/microsoft_word.html" TargetMode="External"/><Relationship Id="rId123" Type="http://schemas.openxmlformats.org/officeDocument/2006/relationships/hyperlink" Target="https://www.livebusiness.ru/tool/1880/" TargetMode="External"/><Relationship Id="rId128" Type="http://schemas.openxmlformats.org/officeDocument/2006/relationships/hyperlink" Target="https://www.livebusiness.ru/tool/1877/" TargetMode="External"/><Relationship Id="rId5" Type="http://schemas.openxmlformats.org/officeDocument/2006/relationships/hyperlink" Target="https://neumeka.ru/microsoft_word.html" TargetMode="External"/><Relationship Id="rId90" Type="http://schemas.openxmlformats.org/officeDocument/2006/relationships/hyperlink" Target="https://www.livebusiness.ru/tool/1876/" TargetMode="External"/><Relationship Id="rId95" Type="http://schemas.openxmlformats.org/officeDocument/2006/relationships/hyperlink" Target="https://www.livebusiness.ru/tool/1873/" TargetMode="External"/><Relationship Id="rId14" Type="http://schemas.openxmlformats.org/officeDocument/2006/relationships/hyperlink" Target="https://msoffice-prowork.com/courses/word/wordpro/" TargetMode="External"/><Relationship Id="rId22" Type="http://schemas.openxmlformats.org/officeDocument/2006/relationships/hyperlink" Target="http://studentik.net/lekcii/lekcii-texnicheskie/296-jelektronika.html" TargetMode="External"/><Relationship Id="rId27" Type="http://schemas.openxmlformats.org/officeDocument/2006/relationships/hyperlink" Target="http://fcior.edu.ru/card/182/postoyannyy-tok-kontrol-vi.html" TargetMode="External"/><Relationship Id="rId30" Type="http://schemas.openxmlformats.org/officeDocument/2006/relationships/hyperlink" Target="http://nfkgtu.narod.ru/electroteh.htm" TargetMode="External"/><Relationship Id="rId35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43" Type="http://schemas.openxmlformats.org/officeDocument/2006/relationships/hyperlink" Target="http://fcior.edu.ru/card/782/osnovnye-zakony-i-teoremy-elektrotehniki-praktika.html" TargetMode="External"/><Relationship Id="rId48" Type="http://schemas.openxmlformats.org/officeDocument/2006/relationships/hyperlink" Target="https://www.livebusiness.ru/tool/1876/" TargetMode="External"/><Relationship Id="rId56" Type="http://schemas.openxmlformats.org/officeDocument/2006/relationships/hyperlink" Target="https://www.livebusiness.ru/tool/1871/" TargetMode="External"/><Relationship Id="rId64" Type="http://schemas.openxmlformats.org/officeDocument/2006/relationships/hyperlink" Target="http://mysapr.com/" TargetMode="External"/><Relationship Id="rId69" Type="http://schemas.openxmlformats.org/officeDocument/2006/relationships/hyperlink" Target="http://www.math.ru/" TargetMode="External"/><Relationship Id="rId77" Type="http://schemas.openxmlformats.org/officeDocument/2006/relationships/hyperlink" Target="https://www.livebusiness.ru/tool/1876/" TargetMode="External"/><Relationship Id="rId100" Type="http://schemas.openxmlformats.org/officeDocument/2006/relationships/hyperlink" Target="https://www.livebusiness.ru/tool/2397/" TargetMode="External"/><Relationship Id="rId105" Type="http://schemas.openxmlformats.org/officeDocument/2006/relationships/hyperlink" Target="https://ru.calameo.com/books/003482085d6a38fe45b31" TargetMode="External"/><Relationship Id="rId113" Type="http://schemas.openxmlformats.org/officeDocument/2006/relationships/hyperlink" Target="https://ru.calameo.com/books/003482085d6a38fe45b31" TargetMode="External"/><Relationship Id="rId118" Type="http://schemas.openxmlformats.org/officeDocument/2006/relationships/hyperlink" Target="http://mysapr.com/" TargetMode="External"/><Relationship Id="rId126" Type="http://schemas.openxmlformats.org/officeDocument/2006/relationships/hyperlink" Target="https://www.livebusiness.ru/tool/2763/" TargetMode="External"/><Relationship Id="rId8" Type="http://schemas.openxmlformats.org/officeDocument/2006/relationships/hyperlink" Target="http://www.bymath.net/" TargetMode="External"/><Relationship Id="rId51" Type="http://schemas.openxmlformats.org/officeDocument/2006/relationships/hyperlink" Target="https://www.livebusiness.ru/tool/1879/" TargetMode="External"/><Relationship Id="rId72" Type="http://schemas.openxmlformats.org/officeDocument/2006/relationships/hyperlink" Target="http://stratum.ac.ru/education/textbooks/modelir/lection01.html" TargetMode="External"/><Relationship Id="rId80" Type="http://schemas.openxmlformats.org/officeDocument/2006/relationships/hyperlink" Target="https://www.livebusiness.ru/tool/1879/" TargetMode="External"/><Relationship Id="rId85" Type="http://schemas.openxmlformats.org/officeDocument/2006/relationships/hyperlink" Target="https://www.livebusiness.ru/tool/1871/" TargetMode="External"/><Relationship Id="rId93" Type="http://schemas.openxmlformats.org/officeDocument/2006/relationships/hyperlink" Target="https://www.livebusiness.ru/tool/1879/" TargetMode="External"/><Relationship Id="rId98" Type="http://schemas.openxmlformats.org/officeDocument/2006/relationships/hyperlink" Target="https://www.livebusiness.ru/tool/1871/" TargetMode="External"/><Relationship Id="rId121" Type="http://schemas.openxmlformats.org/officeDocument/2006/relationships/hyperlink" Target="https://www.livebusiness.ru/tool/187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tratum.ac.ru/education/textbooks/modelir/lection01.html" TargetMode="External"/><Relationship Id="rId17" Type="http://schemas.openxmlformats.org/officeDocument/2006/relationships/hyperlink" Target="http://www.math.ru/" TargetMode="External"/><Relationship Id="rId25" Type="http://schemas.openxmlformats.org/officeDocument/2006/relationships/hyperlink" Target="http://fcior.edu.ru/card/782/osnovnye-zakony-i-teoremy-elektrotehniki-praktika.html" TargetMode="External"/><Relationship Id="rId33" Type="http://schemas.openxmlformats.org/officeDocument/2006/relationships/hyperlink" Target="http://www.electrolibrary.info/" TargetMode="External"/><Relationship Id="rId38" Type="http://schemas.openxmlformats.org/officeDocument/2006/relationships/hyperlink" Target="http://fcior.edu.ru/card/16450/zakony-termodinamiki.html" TargetMode="External"/><Relationship Id="rId46" Type="http://schemas.openxmlformats.org/officeDocument/2006/relationships/hyperlink" Target="http://fcior.edu.ru/card/2055/osnovnye-parametry-sostoyaniya-gaza-i-zakony-termodinamiki.html" TargetMode="External"/><Relationship Id="rId59" Type="http://schemas.openxmlformats.org/officeDocument/2006/relationships/hyperlink" Target="https://www.livebusiness.ru/tool/3297/" TargetMode="External"/><Relationship Id="rId67" Type="http://schemas.openxmlformats.org/officeDocument/2006/relationships/hyperlink" Target="http://www.matburo.ru/st_subject.php?p=dm/" TargetMode="External"/><Relationship Id="rId103" Type="http://schemas.openxmlformats.org/officeDocument/2006/relationships/hyperlink" Target="https://neumeka.ru/microsoft_word.html" TargetMode="External"/><Relationship Id="rId108" Type="http://schemas.openxmlformats.org/officeDocument/2006/relationships/hyperlink" Target="https://office-guru.ru/" TargetMode="External"/><Relationship Id="rId116" Type="http://schemas.openxmlformats.org/officeDocument/2006/relationships/hyperlink" Target="https://office-guru.ru/" TargetMode="External"/><Relationship Id="rId124" Type="http://schemas.openxmlformats.org/officeDocument/2006/relationships/hyperlink" Target="https://www.livebusiness.ru/tool/1873/" TargetMode="External"/><Relationship Id="rId129" Type="http://schemas.openxmlformats.org/officeDocument/2006/relationships/hyperlink" Target="https://www.livebusiness.ru/tool/2397/" TargetMode="External"/><Relationship Id="rId20" Type="http://schemas.openxmlformats.org/officeDocument/2006/relationships/hyperlink" Target="http://stratum.ac.ru/education/textbooks/modelir/lection01.html" TargetMode="External"/><Relationship Id="rId41" Type="http://schemas.openxmlformats.org/officeDocument/2006/relationships/hyperlink" Target="http://www.college.ru/enportal/physics/content/chapter4/section/paragraph8/theory.html" TargetMode="External"/><Relationship Id="rId54" Type="http://schemas.openxmlformats.org/officeDocument/2006/relationships/hyperlink" Target="https://www.livebusiness.ru/tool/1878/" TargetMode="External"/><Relationship Id="rId62" Type="http://schemas.openxmlformats.org/officeDocument/2006/relationships/hyperlink" Target="https://office-guru.ru/" TargetMode="External"/><Relationship Id="rId70" Type="http://schemas.openxmlformats.org/officeDocument/2006/relationships/hyperlink" Target="http://www.exponenta.ru/" TargetMode="External"/><Relationship Id="rId75" Type="http://schemas.openxmlformats.org/officeDocument/2006/relationships/hyperlink" Target="https://ru.calameo.com/books/003482085d6a38fe45b31" TargetMode="External"/><Relationship Id="rId83" Type="http://schemas.openxmlformats.org/officeDocument/2006/relationships/hyperlink" Target="https://www.livebusiness.ru/tool/1878/" TargetMode="External"/><Relationship Id="rId88" Type="http://schemas.openxmlformats.org/officeDocument/2006/relationships/hyperlink" Target="https://www.livebusiness.ru/tool/3297/" TargetMode="External"/><Relationship Id="rId91" Type="http://schemas.openxmlformats.org/officeDocument/2006/relationships/hyperlink" Target="https://www.livebusiness.ru/tool/1881/" TargetMode="External"/><Relationship Id="rId96" Type="http://schemas.openxmlformats.org/officeDocument/2006/relationships/hyperlink" Target="https://www.livebusiness.ru/tool/1878/" TargetMode="External"/><Relationship Id="rId111" Type="http://schemas.openxmlformats.org/officeDocument/2006/relationships/hyperlink" Target="https://neumeka.ru/microsoft_word.html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soffice-prowork.com/courses/word/wordpro/" TargetMode="External"/><Relationship Id="rId15" Type="http://schemas.openxmlformats.org/officeDocument/2006/relationships/hyperlink" Target="http://www.matburo.ru/st_subject.php?p=dm/" TargetMode="External"/><Relationship Id="rId23" Type="http://schemas.openxmlformats.org/officeDocument/2006/relationships/hyperlink" Target="http://www.college.ru/enportal/physics/content/chapter4/section/paragraph8/theory.html" TargetMode="External"/><Relationship Id="rId28" Type="http://schemas.openxmlformats.org/officeDocument/2006/relationships/hyperlink" Target="http://fcior.edu.ru/card/2055/osnovnye-parametry-sostoyaniya-gaza-i-zakony-termodinamiki.html" TargetMode="External"/><Relationship Id="rId36" Type="http://schemas.openxmlformats.org/officeDocument/2006/relationships/hyperlink" Target="http://fcior.edu.ru/card/182/postoyannyy-tok-kontrol-vi.html" TargetMode="External"/><Relationship Id="rId49" Type="http://schemas.openxmlformats.org/officeDocument/2006/relationships/hyperlink" Target="https://www.livebusiness.ru/tool/1881/" TargetMode="External"/><Relationship Id="rId57" Type="http://schemas.openxmlformats.org/officeDocument/2006/relationships/hyperlink" Target="https://www.livebusiness.ru/tool/1877/" TargetMode="External"/><Relationship Id="rId106" Type="http://schemas.openxmlformats.org/officeDocument/2006/relationships/hyperlink" Target="http://mysapr.com/" TargetMode="External"/><Relationship Id="rId114" Type="http://schemas.openxmlformats.org/officeDocument/2006/relationships/hyperlink" Target="http://mysapr.com/" TargetMode="External"/><Relationship Id="rId119" Type="http://schemas.openxmlformats.org/officeDocument/2006/relationships/hyperlink" Target="https://www.livebusiness.ru/tool/1876/" TargetMode="External"/><Relationship Id="rId127" Type="http://schemas.openxmlformats.org/officeDocument/2006/relationships/hyperlink" Target="https://www.livebusiness.ru/tool/1871/" TargetMode="External"/><Relationship Id="rId10" Type="http://schemas.openxmlformats.org/officeDocument/2006/relationships/hyperlink" Target="http://www.exponenta.ru/" TargetMode="External"/><Relationship Id="rId31" Type="http://schemas.openxmlformats.org/officeDocument/2006/relationships/hyperlink" Target="http://studentik.net/lekcii/lekcii-texnicheskie/296-jelektronika.html" TargetMode="External"/><Relationship Id="rId44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52" Type="http://schemas.openxmlformats.org/officeDocument/2006/relationships/hyperlink" Target="https://www.livebusiness.ru/tool/1880/" TargetMode="External"/><Relationship Id="rId60" Type="http://schemas.openxmlformats.org/officeDocument/2006/relationships/hyperlink" Target="https://neumeka.ru/microsoft_word.html" TargetMode="External"/><Relationship Id="rId65" Type="http://schemas.openxmlformats.org/officeDocument/2006/relationships/hyperlink" Target="https://neumeka.ru/microsoft_word.html" TargetMode="External"/><Relationship Id="rId73" Type="http://schemas.openxmlformats.org/officeDocument/2006/relationships/hyperlink" Target="https://neumeka.ru/microsoft_word.html" TargetMode="External"/><Relationship Id="rId78" Type="http://schemas.openxmlformats.org/officeDocument/2006/relationships/hyperlink" Target="https://www.livebusiness.ru/tool/1881/" TargetMode="External"/><Relationship Id="rId81" Type="http://schemas.openxmlformats.org/officeDocument/2006/relationships/hyperlink" Target="https://www.livebusiness.ru/tool/1880/" TargetMode="External"/><Relationship Id="rId86" Type="http://schemas.openxmlformats.org/officeDocument/2006/relationships/hyperlink" Target="https://www.livebusiness.ru/tool/1877/" TargetMode="External"/><Relationship Id="rId94" Type="http://schemas.openxmlformats.org/officeDocument/2006/relationships/hyperlink" Target="https://www.livebusiness.ru/tool/1880/" TargetMode="External"/><Relationship Id="rId99" Type="http://schemas.openxmlformats.org/officeDocument/2006/relationships/hyperlink" Target="https://www.livebusiness.ru/tool/1877/" TargetMode="External"/><Relationship Id="rId101" Type="http://schemas.openxmlformats.org/officeDocument/2006/relationships/hyperlink" Target="https://www.livebusiness.ru/tool/3297/" TargetMode="External"/><Relationship Id="rId122" Type="http://schemas.openxmlformats.org/officeDocument/2006/relationships/hyperlink" Target="https://www.livebusiness.ru/tool/1879/" TargetMode="External"/><Relationship Id="rId130" Type="http://schemas.openxmlformats.org/officeDocument/2006/relationships/hyperlink" Target="https://www.livebusiness.ru/tool/3297/" TargetMode="External"/><Relationship Id="rId4" Type="http://schemas.openxmlformats.org/officeDocument/2006/relationships/hyperlink" Target="https://www.sites.google.com/site/auastro2/pl" TargetMode="External"/><Relationship Id="rId9" Type="http://schemas.openxmlformats.org/officeDocument/2006/relationships/hyperlink" Target="http://www.math.ru/" TargetMode="External"/><Relationship Id="rId13" Type="http://schemas.openxmlformats.org/officeDocument/2006/relationships/hyperlink" Target="https://neumeka.ru/microsoft_word.html" TargetMode="External"/><Relationship Id="rId18" Type="http://schemas.openxmlformats.org/officeDocument/2006/relationships/hyperlink" Target="http://www.exponenta.ru/" TargetMode="External"/><Relationship Id="rId39" Type="http://schemas.openxmlformats.org/officeDocument/2006/relationships/hyperlink" Target="http://nfkgtu.narod.ru/electroteh.htm" TargetMode="External"/><Relationship Id="rId109" Type="http://schemas.openxmlformats.org/officeDocument/2006/relationships/hyperlink" Target="https://ru.calameo.com/books/003482085d6a38fe45b31" TargetMode="External"/><Relationship Id="rId34" Type="http://schemas.openxmlformats.org/officeDocument/2006/relationships/hyperlink" Target="http://fcior.edu.ru/card/782/osnovnye-zakony-i-teoremy-elektrotehniki-praktika.html" TargetMode="External"/><Relationship Id="rId50" Type="http://schemas.openxmlformats.org/officeDocument/2006/relationships/hyperlink" Target="https://www.livebusiness.ru/tool/1874/" TargetMode="External"/><Relationship Id="rId55" Type="http://schemas.openxmlformats.org/officeDocument/2006/relationships/hyperlink" Target="https://www.livebusiness.ru/tool/2763/" TargetMode="External"/><Relationship Id="rId76" Type="http://schemas.openxmlformats.org/officeDocument/2006/relationships/hyperlink" Target="http://mysapr.com/" TargetMode="External"/><Relationship Id="rId97" Type="http://schemas.openxmlformats.org/officeDocument/2006/relationships/hyperlink" Target="https://www.livebusiness.ru/tool/2763/" TargetMode="External"/><Relationship Id="rId104" Type="http://schemas.openxmlformats.org/officeDocument/2006/relationships/hyperlink" Target="https://office-guru.ru/" TargetMode="External"/><Relationship Id="rId120" Type="http://schemas.openxmlformats.org/officeDocument/2006/relationships/hyperlink" Target="https://www.livebusiness.ru/tool/1881/" TargetMode="External"/><Relationship Id="rId125" Type="http://schemas.openxmlformats.org/officeDocument/2006/relationships/hyperlink" Target="https://www.livebusiness.ru/tool/1878/" TargetMode="External"/><Relationship Id="rId7" Type="http://schemas.openxmlformats.org/officeDocument/2006/relationships/hyperlink" Target="http://www.matburo.ru/st_subject.php?p=dm/" TargetMode="External"/><Relationship Id="rId71" Type="http://schemas.openxmlformats.org/officeDocument/2006/relationships/hyperlink" Target="http://www.math24.ru/" TargetMode="External"/><Relationship Id="rId92" Type="http://schemas.openxmlformats.org/officeDocument/2006/relationships/hyperlink" Target="https://www.livebusiness.ru/tool/187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cior.edu.ru/card/16450/zakony-termodinamiki.html" TargetMode="External"/><Relationship Id="rId24" Type="http://schemas.openxmlformats.org/officeDocument/2006/relationships/hyperlink" Target="http://www.electrolibrary.info/" TargetMode="External"/><Relationship Id="rId40" Type="http://schemas.openxmlformats.org/officeDocument/2006/relationships/hyperlink" Target="http://studentik.net/lekcii/lekcii-texnicheskie/296-jelektronika.html" TargetMode="External"/><Relationship Id="rId45" Type="http://schemas.openxmlformats.org/officeDocument/2006/relationships/hyperlink" Target="http://fcior.edu.ru/card/182/postoyannyy-tok-kontrol-vi.html" TargetMode="External"/><Relationship Id="rId66" Type="http://schemas.openxmlformats.org/officeDocument/2006/relationships/hyperlink" Target="https://msoffice-prowork.com/courses/word/wordpro/" TargetMode="External"/><Relationship Id="rId87" Type="http://schemas.openxmlformats.org/officeDocument/2006/relationships/hyperlink" Target="https://www.livebusiness.ru/tool/2397/" TargetMode="External"/><Relationship Id="rId110" Type="http://schemas.openxmlformats.org/officeDocument/2006/relationships/hyperlink" Target="http://mysapr.com/" TargetMode="External"/><Relationship Id="rId115" Type="http://schemas.openxmlformats.org/officeDocument/2006/relationships/hyperlink" Target="https://neumeka.ru/microsoft_word.html" TargetMode="External"/><Relationship Id="rId131" Type="http://schemas.openxmlformats.org/officeDocument/2006/relationships/hyperlink" Target="https://neumeka.ru/microsoft_word.html" TargetMode="External"/><Relationship Id="rId61" Type="http://schemas.openxmlformats.org/officeDocument/2006/relationships/hyperlink" Target="https://neumeka.ru/microsoft_word.html" TargetMode="External"/><Relationship Id="rId82" Type="http://schemas.openxmlformats.org/officeDocument/2006/relationships/hyperlink" Target="https://www.livebusiness.ru/tool/1873/" TargetMode="External"/><Relationship Id="rId19" Type="http://schemas.openxmlformats.org/officeDocument/2006/relationships/hyperlink" Target="http://www.math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52</Pages>
  <Words>14181</Words>
  <Characters>80835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User2950</cp:lastModifiedBy>
  <cp:revision>36</cp:revision>
  <dcterms:created xsi:type="dcterms:W3CDTF">2020-01-16T10:14:00Z</dcterms:created>
  <dcterms:modified xsi:type="dcterms:W3CDTF">2020-02-13T20:08:00Z</dcterms:modified>
</cp:coreProperties>
</file>